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00536" w14:textId="1DAF93AA" w:rsidR="2E7CAA31" w:rsidRDefault="00F613A4" w:rsidP="50B598BA">
      <w:pPr>
        <w:keepNext/>
        <w:keepLines/>
        <w:spacing w:before="240" w:after="0"/>
        <w:jc w:val="center"/>
        <w:rPr>
          <w:rFonts w:ascii="Tahoma" w:eastAsiaTheme="majorEastAsia" w:hAnsi="Tahoma" w:cs="Tahoma"/>
          <w:b/>
          <w:bCs/>
          <w:sz w:val="32"/>
          <w:szCs w:val="32"/>
          <w:u w:val="single"/>
        </w:rPr>
      </w:pPr>
      <w:r>
        <w:rPr>
          <w:rFonts w:ascii="Tahoma" w:eastAsiaTheme="majorEastAsia" w:hAnsi="Tahoma" w:cs="Tahoma"/>
          <w:b/>
          <w:bCs/>
          <w:sz w:val="32"/>
          <w:szCs w:val="32"/>
          <w:u w:val="single"/>
        </w:rPr>
        <w:t>I</w:t>
      </w:r>
      <w:r w:rsidR="00BC2906" w:rsidRPr="50B598BA">
        <w:rPr>
          <w:rFonts w:ascii="Tahoma" w:eastAsiaTheme="majorEastAsia" w:hAnsi="Tahoma" w:cs="Tahoma"/>
          <w:b/>
          <w:bCs/>
          <w:sz w:val="32"/>
          <w:szCs w:val="32"/>
          <w:u w:val="single"/>
        </w:rPr>
        <w:t xml:space="preserve">nternet </w:t>
      </w:r>
      <w:r w:rsidR="008D4B05" w:rsidRPr="50B598BA">
        <w:rPr>
          <w:rFonts w:ascii="Tahoma" w:eastAsiaTheme="majorEastAsia" w:hAnsi="Tahoma" w:cs="Tahoma"/>
          <w:b/>
          <w:bCs/>
          <w:sz w:val="32"/>
          <w:szCs w:val="32"/>
          <w:u w:val="single"/>
        </w:rPr>
        <w:t xml:space="preserve">&amp; Social Media </w:t>
      </w:r>
      <w:r w:rsidR="00BC2906" w:rsidRPr="50B598BA">
        <w:rPr>
          <w:rFonts w:ascii="Tahoma" w:eastAsiaTheme="majorEastAsia" w:hAnsi="Tahoma" w:cs="Tahoma"/>
          <w:b/>
          <w:bCs/>
          <w:sz w:val="32"/>
          <w:szCs w:val="32"/>
          <w:u w:val="single"/>
        </w:rPr>
        <w:t>Policy</w:t>
      </w:r>
      <w:r w:rsidR="008D4B05" w:rsidRPr="50B598BA">
        <w:rPr>
          <w:rFonts w:ascii="Tahoma" w:eastAsiaTheme="majorEastAsia" w:hAnsi="Tahoma" w:cs="Tahoma"/>
          <w:b/>
          <w:bCs/>
          <w:sz w:val="32"/>
          <w:szCs w:val="32"/>
          <w:u w:val="single"/>
        </w:rPr>
        <w:t xml:space="preserve"> (Students)</w:t>
      </w:r>
    </w:p>
    <w:p w14:paraId="725A15A4" w14:textId="77777777" w:rsidR="008E78B5" w:rsidRDefault="008E78B5" w:rsidP="50B598BA">
      <w:pPr>
        <w:keepNext/>
        <w:keepLines/>
        <w:spacing w:before="240" w:after="0"/>
        <w:jc w:val="center"/>
        <w:rPr>
          <w:rFonts w:ascii="Tahoma" w:eastAsiaTheme="majorEastAsia" w:hAnsi="Tahoma" w:cs="Tahoma"/>
          <w:b/>
          <w:bCs/>
          <w:sz w:val="32"/>
          <w:szCs w:val="32"/>
          <w:u w:val="single"/>
        </w:rPr>
      </w:pPr>
    </w:p>
    <w:p w14:paraId="2F7C9DC7" w14:textId="5ABDB654" w:rsidR="00736A12" w:rsidRPr="008E78B5" w:rsidRDefault="00736A12" w:rsidP="00736A12">
      <w:pPr>
        <w:pStyle w:val="ListParagraph"/>
        <w:numPr>
          <w:ilvl w:val="0"/>
          <w:numId w:val="11"/>
        </w:numPr>
        <w:spacing w:before="100" w:beforeAutospacing="1" w:after="100" w:afterAutospacing="1"/>
        <w:rPr>
          <w:rFonts w:ascii="Tahoma" w:hAnsi="Tahoma" w:cs="Tahoma"/>
          <w:b/>
          <w:bCs/>
          <w:sz w:val="22"/>
          <w:szCs w:val="22"/>
        </w:rPr>
      </w:pPr>
      <w:r w:rsidRPr="008E78B5">
        <w:rPr>
          <w:rFonts w:ascii="Tahoma" w:hAnsi="Tahoma" w:cs="Tahoma"/>
          <w:b/>
          <w:bCs/>
          <w:sz w:val="22"/>
          <w:szCs w:val="22"/>
        </w:rPr>
        <w:t>Internet</w:t>
      </w:r>
    </w:p>
    <w:p w14:paraId="310A1B24" w14:textId="77777777" w:rsidR="00736A12" w:rsidRPr="0068348D" w:rsidRDefault="00736A12" w:rsidP="00736A12">
      <w:pPr>
        <w:pStyle w:val="ListParagraph"/>
        <w:spacing w:before="100" w:beforeAutospacing="1" w:after="100" w:afterAutospacing="1"/>
        <w:ind w:left="1080"/>
        <w:rPr>
          <w:rFonts w:ascii="Arial" w:hAnsi="Arial" w:cs="Arial"/>
          <w:sz w:val="22"/>
          <w:szCs w:val="22"/>
        </w:rPr>
      </w:pPr>
    </w:p>
    <w:p w14:paraId="35131F63" w14:textId="77777777" w:rsidR="003568F0" w:rsidRPr="00B87100" w:rsidRDefault="004D1525" w:rsidP="009123CD">
      <w:pPr>
        <w:pStyle w:val="ListParagraph"/>
        <w:spacing w:before="100" w:beforeAutospacing="1" w:after="100" w:afterAutospacing="1"/>
        <w:ind w:left="1440" w:hanging="720"/>
        <w:rPr>
          <w:rFonts w:ascii="Tahoma" w:hAnsi="Tahoma" w:cs="Tahoma"/>
          <w:sz w:val="22"/>
          <w:szCs w:val="22"/>
        </w:rPr>
      </w:pPr>
      <w:r w:rsidRPr="00B87100">
        <w:rPr>
          <w:rFonts w:ascii="Tahoma" w:hAnsi="Tahoma" w:cs="Tahoma"/>
          <w:sz w:val="22"/>
          <w:szCs w:val="22"/>
        </w:rPr>
        <w:t>Use of the internet by employees and students of Shockout Arts/Academy i</w:t>
      </w:r>
      <w:r w:rsidR="003568F0" w:rsidRPr="00B87100">
        <w:rPr>
          <w:rFonts w:ascii="Tahoma" w:hAnsi="Tahoma" w:cs="Tahoma"/>
          <w:sz w:val="22"/>
          <w:szCs w:val="22"/>
        </w:rPr>
        <w:t>s</w:t>
      </w:r>
    </w:p>
    <w:p w14:paraId="691115FB" w14:textId="4B927DFD" w:rsidR="004D1525" w:rsidRPr="00B87100" w:rsidRDefault="004D1525" w:rsidP="003568F0">
      <w:pPr>
        <w:pStyle w:val="ListParagraph"/>
        <w:spacing w:before="100" w:beforeAutospacing="1" w:after="100" w:afterAutospacing="1"/>
        <w:rPr>
          <w:rFonts w:ascii="Tahoma" w:hAnsi="Tahoma" w:cs="Tahoma"/>
          <w:sz w:val="22"/>
          <w:szCs w:val="22"/>
        </w:rPr>
      </w:pPr>
      <w:r w:rsidRPr="00B87100">
        <w:rPr>
          <w:rFonts w:ascii="Tahoma" w:hAnsi="Tahoma" w:cs="Tahoma"/>
          <w:sz w:val="22"/>
          <w:szCs w:val="22"/>
        </w:rPr>
        <w:t>permitted and encouraged where such use supports the goals and objectives of the</w:t>
      </w:r>
      <w:r w:rsidR="003568F0" w:rsidRPr="00B87100">
        <w:rPr>
          <w:rFonts w:ascii="Tahoma" w:hAnsi="Tahoma" w:cs="Tahoma"/>
          <w:sz w:val="22"/>
          <w:szCs w:val="22"/>
        </w:rPr>
        <w:t xml:space="preserve"> </w:t>
      </w:r>
      <w:r w:rsidRPr="00B87100">
        <w:rPr>
          <w:rFonts w:ascii="Tahoma" w:hAnsi="Tahoma" w:cs="Tahoma"/>
          <w:sz w:val="22"/>
          <w:szCs w:val="22"/>
        </w:rPr>
        <w:t>business both on company devices and personal laptops used for work.</w:t>
      </w:r>
    </w:p>
    <w:p w14:paraId="5B2D2EC1" w14:textId="77777777" w:rsidR="00F42657" w:rsidRPr="00B87100" w:rsidRDefault="00F42657" w:rsidP="003568F0">
      <w:pPr>
        <w:pStyle w:val="ListParagraph"/>
        <w:spacing w:before="100" w:beforeAutospacing="1" w:after="100" w:afterAutospacing="1"/>
        <w:rPr>
          <w:rFonts w:ascii="Tahoma" w:hAnsi="Tahoma" w:cs="Tahoma"/>
          <w:sz w:val="22"/>
          <w:szCs w:val="22"/>
        </w:rPr>
      </w:pPr>
    </w:p>
    <w:p w14:paraId="7205D581" w14:textId="77777777" w:rsidR="00C52C65" w:rsidRPr="0049659F" w:rsidRDefault="00B325B3" w:rsidP="00C52C65">
      <w:pPr>
        <w:pStyle w:val="ListParagraph"/>
        <w:numPr>
          <w:ilvl w:val="1"/>
          <w:numId w:val="1"/>
        </w:numPr>
        <w:rPr>
          <w:rFonts w:ascii="Tahoma" w:hAnsi="Tahoma" w:cs="Tahoma"/>
          <w:sz w:val="22"/>
          <w:szCs w:val="22"/>
        </w:rPr>
      </w:pPr>
      <w:r w:rsidRPr="0049659F">
        <w:rPr>
          <w:rFonts w:ascii="Tahoma" w:hAnsi="Tahoma" w:cs="Tahoma"/>
          <w:color w:val="000000"/>
          <w:sz w:val="22"/>
          <w:szCs w:val="22"/>
        </w:rPr>
        <w:t>visiting internet sites that contain obscene, hateful, pornographic or otherwise illegal material</w:t>
      </w:r>
    </w:p>
    <w:p w14:paraId="65BAEA46" w14:textId="77777777" w:rsidR="000C0B34" w:rsidRPr="0049659F" w:rsidRDefault="00B325B3" w:rsidP="00C52C65">
      <w:pPr>
        <w:pStyle w:val="ListParagraph"/>
        <w:numPr>
          <w:ilvl w:val="1"/>
          <w:numId w:val="1"/>
        </w:numPr>
        <w:rPr>
          <w:rFonts w:ascii="Tahoma" w:hAnsi="Tahoma" w:cs="Tahoma"/>
          <w:sz w:val="22"/>
          <w:szCs w:val="22"/>
        </w:rPr>
      </w:pPr>
      <w:r w:rsidRPr="0049659F">
        <w:rPr>
          <w:rFonts w:ascii="Tahoma" w:hAnsi="Tahoma" w:cs="Tahoma"/>
          <w:color w:val="000000"/>
          <w:sz w:val="22"/>
          <w:szCs w:val="22"/>
        </w:rPr>
        <w:t>using the computer to perpetrate any form of fraud, or software, film or music piracy</w:t>
      </w:r>
    </w:p>
    <w:p w14:paraId="05116121" w14:textId="77777777" w:rsidR="000C0B34" w:rsidRPr="0049659F" w:rsidRDefault="00B325B3" w:rsidP="000C0B34">
      <w:pPr>
        <w:pStyle w:val="ListParagraph"/>
        <w:numPr>
          <w:ilvl w:val="1"/>
          <w:numId w:val="1"/>
        </w:numPr>
        <w:rPr>
          <w:rFonts w:ascii="Tahoma" w:hAnsi="Tahoma" w:cs="Tahoma"/>
          <w:sz w:val="22"/>
          <w:szCs w:val="22"/>
        </w:rPr>
      </w:pPr>
      <w:r w:rsidRPr="0049659F">
        <w:rPr>
          <w:rFonts w:ascii="Tahoma" w:hAnsi="Tahoma" w:cs="Tahoma"/>
          <w:color w:val="000000"/>
          <w:sz w:val="22"/>
          <w:szCs w:val="22"/>
        </w:rPr>
        <w:t>using the internet to send offensive or harassing material to other users</w:t>
      </w:r>
    </w:p>
    <w:p w14:paraId="1539E7C3" w14:textId="77777777" w:rsidR="000C0B34" w:rsidRPr="0049659F" w:rsidRDefault="00B325B3" w:rsidP="000C0B34">
      <w:pPr>
        <w:pStyle w:val="ListParagraph"/>
        <w:numPr>
          <w:ilvl w:val="1"/>
          <w:numId w:val="1"/>
        </w:numPr>
        <w:rPr>
          <w:rFonts w:ascii="Tahoma" w:hAnsi="Tahoma" w:cs="Tahoma"/>
          <w:sz w:val="22"/>
          <w:szCs w:val="22"/>
        </w:rPr>
      </w:pPr>
      <w:r w:rsidRPr="0049659F">
        <w:rPr>
          <w:rFonts w:ascii="Tahoma" w:hAnsi="Tahoma" w:cs="Tahoma"/>
          <w:color w:val="000000"/>
          <w:sz w:val="22"/>
          <w:szCs w:val="22"/>
        </w:rPr>
        <w:t>downloading commercial software or any copyrighted materials belonging to third parties, unless this download is covered or permitted under a commercial agreement or other such licence</w:t>
      </w:r>
    </w:p>
    <w:p w14:paraId="601B5C35" w14:textId="77777777" w:rsidR="000C0B34" w:rsidRPr="0049659F" w:rsidRDefault="00B325B3" w:rsidP="000C0B34">
      <w:pPr>
        <w:pStyle w:val="ListParagraph"/>
        <w:numPr>
          <w:ilvl w:val="1"/>
          <w:numId w:val="1"/>
        </w:numPr>
        <w:rPr>
          <w:rFonts w:ascii="Tahoma" w:hAnsi="Tahoma" w:cs="Tahoma"/>
          <w:sz w:val="22"/>
          <w:szCs w:val="22"/>
        </w:rPr>
      </w:pPr>
      <w:r w:rsidRPr="0049659F">
        <w:rPr>
          <w:rFonts w:ascii="Tahoma" w:hAnsi="Tahoma" w:cs="Tahoma"/>
          <w:color w:val="000000"/>
          <w:sz w:val="22"/>
          <w:szCs w:val="22"/>
        </w:rPr>
        <w:t>hacking into unauthorised areas</w:t>
      </w:r>
    </w:p>
    <w:p w14:paraId="525E4E60" w14:textId="77777777" w:rsidR="0049659F" w:rsidRPr="0049659F" w:rsidRDefault="1526F76B" w:rsidP="000C0B34">
      <w:pPr>
        <w:pStyle w:val="ListParagraph"/>
        <w:numPr>
          <w:ilvl w:val="1"/>
          <w:numId w:val="1"/>
        </w:numPr>
        <w:rPr>
          <w:rFonts w:ascii="Tahoma" w:hAnsi="Tahoma" w:cs="Tahoma"/>
          <w:sz w:val="22"/>
          <w:szCs w:val="22"/>
        </w:rPr>
      </w:pPr>
      <w:r w:rsidRPr="0049659F">
        <w:rPr>
          <w:rFonts w:ascii="Tahoma" w:hAnsi="Tahoma" w:cs="Tahoma"/>
          <w:color w:val="000000" w:themeColor="text1"/>
          <w:sz w:val="22"/>
          <w:szCs w:val="22"/>
        </w:rPr>
        <w:t xml:space="preserve">publishing defamatory and/or knowingly false material about Shockout, your colleagues and/or our customers on social networking sites, </w:t>
      </w:r>
      <w:r w:rsidRPr="0049659F">
        <w:rPr>
          <w:rFonts w:ascii="Tahoma" w:hAnsi="Tahoma" w:cs="Tahoma"/>
          <w:sz w:val="22"/>
          <w:szCs w:val="22"/>
        </w:rPr>
        <w:t>‘blogs’ (online journals)</w:t>
      </w:r>
      <w:r w:rsidRPr="0049659F">
        <w:rPr>
          <w:rFonts w:ascii="Tahoma" w:hAnsi="Tahoma" w:cs="Tahoma"/>
          <w:color w:val="000000" w:themeColor="text1"/>
          <w:sz w:val="22"/>
          <w:szCs w:val="22"/>
        </w:rPr>
        <w:t>, ‘</w:t>
      </w:r>
      <w:r w:rsidR="4642C233" w:rsidRPr="0049659F">
        <w:rPr>
          <w:rFonts w:ascii="Tahoma" w:hAnsi="Tahoma" w:cs="Tahoma"/>
          <w:color w:val="000000" w:themeColor="text1"/>
          <w:sz w:val="22"/>
          <w:szCs w:val="22"/>
        </w:rPr>
        <w:t>wikis</w:t>
      </w:r>
      <w:r w:rsidRPr="0049659F">
        <w:rPr>
          <w:rFonts w:ascii="Tahoma" w:hAnsi="Tahoma" w:cs="Tahoma"/>
          <w:color w:val="000000" w:themeColor="text1"/>
          <w:sz w:val="22"/>
          <w:szCs w:val="22"/>
        </w:rPr>
        <w:t xml:space="preserve"> </w:t>
      </w:r>
      <w:r w:rsidRPr="0049659F">
        <w:rPr>
          <w:rFonts w:ascii="Tahoma" w:hAnsi="Tahoma" w:cs="Tahoma"/>
          <w:sz w:val="22"/>
          <w:szCs w:val="22"/>
        </w:rPr>
        <w:t>and</w:t>
      </w:r>
      <w:r w:rsidRPr="0049659F">
        <w:rPr>
          <w:rFonts w:ascii="Tahoma" w:hAnsi="Tahoma" w:cs="Tahoma"/>
          <w:color w:val="00FF00"/>
          <w:sz w:val="22"/>
          <w:szCs w:val="22"/>
        </w:rPr>
        <w:t xml:space="preserve"> </w:t>
      </w:r>
      <w:r w:rsidRPr="0049659F">
        <w:rPr>
          <w:rFonts w:ascii="Tahoma" w:hAnsi="Tahoma" w:cs="Tahoma"/>
          <w:color w:val="000000" w:themeColor="text1"/>
          <w:sz w:val="22"/>
          <w:szCs w:val="22"/>
        </w:rPr>
        <w:t>any online publishing format</w:t>
      </w:r>
    </w:p>
    <w:p w14:paraId="5361E34B" w14:textId="77777777" w:rsidR="0049659F" w:rsidRPr="0049659F" w:rsidRDefault="00B325B3" w:rsidP="0049659F">
      <w:pPr>
        <w:pStyle w:val="ListParagraph"/>
        <w:numPr>
          <w:ilvl w:val="1"/>
          <w:numId w:val="1"/>
        </w:numPr>
        <w:rPr>
          <w:rFonts w:ascii="Tahoma" w:hAnsi="Tahoma" w:cs="Tahoma"/>
          <w:sz w:val="22"/>
          <w:szCs w:val="22"/>
        </w:rPr>
      </w:pPr>
      <w:r w:rsidRPr="0049659F">
        <w:rPr>
          <w:rFonts w:ascii="Tahoma" w:hAnsi="Tahoma" w:cs="Tahoma"/>
          <w:color w:val="000000"/>
          <w:sz w:val="22"/>
          <w:szCs w:val="22"/>
        </w:rPr>
        <w:t>undertaking deliberate activities that waste staff effort or networked resources</w:t>
      </w:r>
    </w:p>
    <w:p w14:paraId="0B9F3698" w14:textId="72A58811" w:rsidR="00B325B3" w:rsidRPr="0049659F" w:rsidRDefault="00B325B3" w:rsidP="0049659F">
      <w:pPr>
        <w:pStyle w:val="ListParagraph"/>
        <w:numPr>
          <w:ilvl w:val="1"/>
          <w:numId w:val="1"/>
        </w:numPr>
        <w:rPr>
          <w:rFonts w:ascii="Tahoma" w:hAnsi="Tahoma" w:cs="Tahoma"/>
          <w:sz w:val="22"/>
          <w:szCs w:val="22"/>
        </w:rPr>
      </w:pPr>
      <w:r w:rsidRPr="0049659F">
        <w:rPr>
          <w:rFonts w:ascii="Tahoma" w:hAnsi="Tahoma" w:cs="Tahoma"/>
          <w:color w:val="000000" w:themeColor="text1"/>
          <w:sz w:val="22"/>
          <w:szCs w:val="22"/>
        </w:rPr>
        <w:t xml:space="preserve">introducing any form of malicious software </w:t>
      </w:r>
      <w:r w:rsidR="00CD034D" w:rsidRPr="0049659F">
        <w:rPr>
          <w:rFonts w:ascii="Tahoma" w:hAnsi="Tahoma" w:cs="Tahoma"/>
          <w:color w:val="000000" w:themeColor="text1"/>
          <w:sz w:val="22"/>
          <w:szCs w:val="22"/>
        </w:rPr>
        <w:t>onto any Shockout laptops or desk top computer.</w:t>
      </w:r>
    </w:p>
    <w:p w14:paraId="7F40FEDE" w14:textId="0BA699F8" w:rsidR="18E96C05" w:rsidRPr="00F42657" w:rsidRDefault="18E96C05" w:rsidP="18E96C05">
      <w:pPr>
        <w:spacing w:after="0" w:line="240" w:lineRule="auto"/>
        <w:rPr>
          <w:rFonts w:ascii="Tahoma" w:hAnsi="Tahoma" w:cs="Tahoma"/>
        </w:rPr>
      </w:pPr>
    </w:p>
    <w:p w14:paraId="057EA475" w14:textId="3E327259" w:rsidR="00290E09" w:rsidRPr="00290E09" w:rsidRDefault="008569F9" w:rsidP="0549B528">
      <w:pPr>
        <w:numPr>
          <w:ilvl w:val="0"/>
          <w:numId w:val="1"/>
        </w:numPr>
        <w:spacing w:after="0" w:line="240" w:lineRule="auto"/>
        <w:rPr>
          <w:rFonts w:ascii="Tahoma" w:hAnsi="Tahoma" w:cs="Tahoma"/>
          <w:b/>
        </w:rPr>
      </w:pPr>
      <w:r>
        <w:rPr>
          <w:rFonts w:ascii="Tahoma" w:hAnsi="Tahoma" w:cs="Tahoma"/>
          <w:b/>
        </w:rPr>
        <w:t>Online Purchases</w:t>
      </w:r>
    </w:p>
    <w:p w14:paraId="6677E183" w14:textId="77777777" w:rsidR="00290E09" w:rsidRPr="00290E09" w:rsidRDefault="00290E09" w:rsidP="00290E09">
      <w:pPr>
        <w:spacing w:after="0" w:line="240" w:lineRule="auto"/>
        <w:ind w:left="720"/>
        <w:rPr>
          <w:rFonts w:ascii="Tahoma" w:hAnsi="Tahoma" w:cs="Tahoma"/>
          <w:b/>
        </w:rPr>
      </w:pPr>
    </w:p>
    <w:p w14:paraId="20134398"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Anyone using PCs for a commercial transaction for example by entering their credit card details, does so at their own risk.  Shockout Arts cannot be held responsible for losses resulting from sending confidential information via the internet.</w:t>
      </w:r>
    </w:p>
    <w:p w14:paraId="1E14F25E" w14:textId="77777777" w:rsidR="00290E09" w:rsidRPr="00290E09" w:rsidRDefault="00290E09" w:rsidP="00290E09">
      <w:pPr>
        <w:spacing w:after="0" w:line="240" w:lineRule="auto"/>
        <w:ind w:left="1440"/>
        <w:rPr>
          <w:rFonts w:ascii="Tahoma" w:hAnsi="Tahoma" w:cs="Tahoma"/>
        </w:rPr>
      </w:pPr>
    </w:p>
    <w:p w14:paraId="7C16FC7B" w14:textId="6DA57A62" w:rsidR="00290E09" w:rsidRDefault="00290E09" w:rsidP="00290E09">
      <w:pPr>
        <w:numPr>
          <w:ilvl w:val="0"/>
          <w:numId w:val="1"/>
        </w:numPr>
        <w:spacing w:after="0" w:line="240" w:lineRule="auto"/>
        <w:rPr>
          <w:rFonts w:ascii="Tahoma" w:hAnsi="Tahoma" w:cs="Tahoma"/>
          <w:b/>
        </w:rPr>
      </w:pPr>
      <w:r w:rsidRPr="00290E09">
        <w:rPr>
          <w:rFonts w:ascii="Tahoma" w:hAnsi="Tahoma" w:cs="Tahoma"/>
          <w:b/>
        </w:rPr>
        <w:t>Copyright</w:t>
      </w:r>
    </w:p>
    <w:p w14:paraId="0054F2F9" w14:textId="77777777" w:rsidR="0048227F" w:rsidRPr="00290E09" w:rsidRDefault="0048227F" w:rsidP="0048227F">
      <w:pPr>
        <w:spacing w:after="0" w:line="240" w:lineRule="auto"/>
        <w:ind w:left="720"/>
        <w:rPr>
          <w:rFonts w:ascii="Tahoma" w:hAnsi="Tahoma" w:cs="Tahoma"/>
          <w:b/>
        </w:rPr>
      </w:pPr>
    </w:p>
    <w:p w14:paraId="18E0EBE7" w14:textId="3DF28321"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 xml:space="preserve">Breaching copyright is illegal.  It is the responsibility of the </w:t>
      </w:r>
      <w:r w:rsidR="00BC2906">
        <w:rPr>
          <w:rFonts w:ascii="Tahoma" w:hAnsi="Tahoma" w:cs="Tahoma"/>
        </w:rPr>
        <w:t>employee/</w:t>
      </w:r>
      <w:r w:rsidRPr="00290E09">
        <w:rPr>
          <w:rFonts w:ascii="Tahoma" w:hAnsi="Tahoma" w:cs="Tahoma"/>
        </w:rPr>
        <w:t>student to keep within the law.</w:t>
      </w:r>
    </w:p>
    <w:p w14:paraId="6F1045D7"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Do not infringe any of the copyright regulations that apply to web pages.  Unless specific permission is given on the website only a single copy may be downloaded and printed.</w:t>
      </w:r>
    </w:p>
    <w:p w14:paraId="046FA457" w14:textId="516A2266" w:rsidR="00980C2F" w:rsidRPr="00980C2F" w:rsidRDefault="00290E09" w:rsidP="1272CA90">
      <w:pPr>
        <w:numPr>
          <w:ilvl w:val="1"/>
          <w:numId w:val="1"/>
        </w:numPr>
        <w:spacing w:after="0" w:line="240" w:lineRule="auto"/>
        <w:rPr>
          <w:rFonts w:ascii="Tahoma" w:hAnsi="Tahoma" w:cs="Tahoma"/>
          <w:b/>
          <w:bCs/>
        </w:rPr>
      </w:pPr>
      <w:r w:rsidRPr="1272CA90">
        <w:rPr>
          <w:rFonts w:ascii="Tahoma" w:hAnsi="Tahoma" w:cs="Tahoma"/>
        </w:rPr>
        <w:t>You may download materia</w:t>
      </w:r>
      <w:r w:rsidR="3B82D8D1" w:rsidRPr="1272CA90">
        <w:rPr>
          <w:rFonts w:ascii="Tahoma" w:hAnsi="Tahoma" w:cs="Tahoma"/>
        </w:rPr>
        <w:t xml:space="preserve">l </w:t>
      </w:r>
      <w:r w:rsidRPr="1272CA90">
        <w:rPr>
          <w:rFonts w:ascii="Tahoma" w:hAnsi="Tahoma" w:cs="Tahoma"/>
        </w:rPr>
        <w:t>and copy to a USB memory stick for the purposes of your private study, research, or for non-commercial purpose.</w:t>
      </w:r>
      <w:r w:rsidR="008574FB" w:rsidRPr="1272CA90">
        <w:rPr>
          <w:rFonts w:ascii="Tahoma" w:hAnsi="Tahoma" w:cs="Tahoma"/>
        </w:rPr>
        <w:t xml:space="preserve"> </w:t>
      </w:r>
    </w:p>
    <w:p w14:paraId="60768580" w14:textId="130E2D61" w:rsidR="00290E09" w:rsidRPr="00290E09" w:rsidRDefault="00FA6660" w:rsidP="00290E09">
      <w:pPr>
        <w:numPr>
          <w:ilvl w:val="1"/>
          <w:numId w:val="1"/>
        </w:numPr>
        <w:spacing w:after="0" w:line="240" w:lineRule="auto"/>
        <w:rPr>
          <w:rFonts w:ascii="Tahoma" w:hAnsi="Tahoma" w:cs="Tahoma"/>
          <w:b/>
        </w:rPr>
      </w:pPr>
      <w:r>
        <w:rPr>
          <w:rFonts w:ascii="Tahoma" w:hAnsi="Tahoma" w:cs="Tahoma"/>
        </w:rPr>
        <w:t>In addition to the above y</w:t>
      </w:r>
      <w:r w:rsidR="008574FB">
        <w:rPr>
          <w:rFonts w:ascii="Tahoma" w:hAnsi="Tahoma" w:cs="Tahoma"/>
        </w:rPr>
        <w:t xml:space="preserve">ou can also download </w:t>
      </w:r>
      <w:r w:rsidR="00980C2F">
        <w:rPr>
          <w:rFonts w:ascii="Tahoma" w:hAnsi="Tahoma" w:cs="Tahoma"/>
        </w:rPr>
        <w:t xml:space="preserve">and </w:t>
      </w:r>
      <w:r>
        <w:rPr>
          <w:rFonts w:ascii="Tahoma" w:hAnsi="Tahoma" w:cs="Tahoma"/>
        </w:rPr>
        <w:t xml:space="preserve">save </w:t>
      </w:r>
      <w:r w:rsidR="00980C2F">
        <w:rPr>
          <w:rFonts w:ascii="Tahoma" w:hAnsi="Tahoma" w:cs="Tahoma"/>
        </w:rPr>
        <w:t>into your One Drive or</w:t>
      </w:r>
      <w:r>
        <w:rPr>
          <w:rFonts w:ascii="Tahoma" w:hAnsi="Tahoma" w:cs="Tahoma"/>
        </w:rPr>
        <w:t xml:space="preserve"> online</w:t>
      </w:r>
      <w:r w:rsidR="00980C2F">
        <w:rPr>
          <w:rFonts w:ascii="Tahoma" w:hAnsi="Tahoma" w:cs="Tahoma"/>
        </w:rPr>
        <w:t xml:space="preserve"> in the Cloud</w:t>
      </w:r>
      <w:r w:rsidR="007D3CC8">
        <w:rPr>
          <w:rFonts w:ascii="Tahoma" w:hAnsi="Tahoma" w:cs="Tahoma"/>
        </w:rPr>
        <w:t xml:space="preserve"> on your One Drive</w:t>
      </w:r>
      <w:r w:rsidR="00980C2F">
        <w:rPr>
          <w:rFonts w:ascii="Tahoma" w:hAnsi="Tahoma" w:cs="Tahoma"/>
        </w:rPr>
        <w:t>.</w:t>
      </w:r>
    </w:p>
    <w:p w14:paraId="3DEC5F1C" w14:textId="77777777" w:rsidR="00290E09" w:rsidRPr="00290E09" w:rsidRDefault="00290E09" w:rsidP="00290E09">
      <w:pPr>
        <w:spacing w:after="0" w:line="240" w:lineRule="auto"/>
        <w:ind w:left="1440"/>
        <w:rPr>
          <w:rFonts w:ascii="Tahoma" w:hAnsi="Tahoma" w:cs="Tahoma"/>
          <w:b/>
        </w:rPr>
      </w:pPr>
    </w:p>
    <w:p w14:paraId="7872C6C3" w14:textId="2ABCE702" w:rsidR="00290E09" w:rsidRPr="00290E09" w:rsidRDefault="00B325B3" w:rsidP="00290E09">
      <w:pPr>
        <w:numPr>
          <w:ilvl w:val="0"/>
          <w:numId w:val="1"/>
        </w:numPr>
        <w:spacing w:after="0" w:line="240" w:lineRule="auto"/>
        <w:rPr>
          <w:rFonts w:ascii="Tahoma" w:hAnsi="Tahoma" w:cs="Tahoma"/>
          <w:b/>
        </w:rPr>
      </w:pPr>
      <w:r>
        <w:rPr>
          <w:rFonts w:ascii="Tahoma" w:hAnsi="Tahoma" w:cs="Tahoma"/>
          <w:b/>
        </w:rPr>
        <w:lastRenderedPageBreak/>
        <w:t xml:space="preserve">Business </w:t>
      </w:r>
      <w:r w:rsidR="00290E09" w:rsidRPr="00290E09">
        <w:rPr>
          <w:rFonts w:ascii="Tahoma" w:hAnsi="Tahoma" w:cs="Tahoma"/>
          <w:b/>
        </w:rPr>
        <w:t>Hardware and Software</w:t>
      </w:r>
    </w:p>
    <w:p w14:paraId="664011E9" w14:textId="77777777" w:rsidR="00290E09" w:rsidRPr="00290E09" w:rsidRDefault="00290E09" w:rsidP="00290E09">
      <w:pPr>
        <w:spacing w:after="0" w:line="240" w:lineRule="auto"/>
        <w:ind w:left="720"/>
        <w:rPr>
          <w:rFonts w:ascii="Tahoma" w:hAnsi="Tahoma" w:cs="Tahoma"/>
        </w:rPr>
      </w:pPr>
    </w:p>
    <w:p w14:paraId="42FC0737" w14:textId="14BC0C04" w:rsidR="00290E09" w:rsidRPr="00B325B3" w:rsidRDefault="00290E09" w:rsidP="00290E09">
      <w:pPr>
        <w:numPr>
          <w:ilvl w:val="1"/>
          <w:numId w:val="1"/>
        </w:numPr>
        <w:spacing w:after="0" w:line="240" w:lineRule="auto"/>
        <w:rPr>
          <w:rFonts w:ascii="Tahoma" w:hAnsi="Tahoma" w:cs="Tahoma"/>
        </w:rPr>
      </w:pPr>
      <w:r w:rsidRPr="00B325B3">
        <w:rPr>
          <w:rFonts w:ascii="Tahoma" w:hAnsi="Tahoma" w:cs="Tahoma"/>
        </w:rPr>
        <w:t xml:space="preserve">You must not damage </w:t>
      </w:r>
      <w:r w:rsidR="00B325B3" w:rsidRPr="00B325B3">
        <w:rPr>
          <w:rFonts w:ascii="Tahoma" w:hAnsi="Tahoma" w:cs="Tahoma"/>
        </w:rPr>
        <w:t>Shockout</w:t>
      </w:r>
      <w:r w:rsidRPr="00B325B3">
        <w:rPr>
          <w:rFonts w:ascii="Tahoma" w:hAnsi="Tahoma" w:cs="Tahoma"/>
        </w:rPr>
        <w:t xml:space="preserve"> computer hardware</w:t>
      </w:r>
      <w:r w:rsidR="00B325B3" w:rsidRPr="00B325B3">
        <w:rPr>
          <w:rFonts w:ascii="Tahoma" w:hAnsi="Tahoma" w:cs="Tahoma"/>
        </w:rPr>
        <w:t>.</w:t>
      </w:r>
    </w:p>
    <w:p w14:paraId="7235A786"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Users are not allowed to delete, add or modify the software.  We reserve the right to change PC software and settings without notice.</w:t>
      </w:r>
    </w:p>
    <w:p w14:paraId="3DE15217"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Do not attempt to gain unauthorised access to any computer network or system.</w:t>
      </w:r>
    </w:p>
    <w:p w14:paraId="7A1CDDED" w14:textId="77777777" w:rsidR="00290E09" w:rsidRPr="00290E09" w:rsidRDefault="00290E09" w:rsidP="00290E09">
      <w:pPr>
        <w:numPr>
          <w:ilvl w:val="1"/>
          <w:numId w:val="1"/>
        </w:numPr>
        <w:spacing w:after="0" w:line="240" w:lineRule="auto"/>
        <w:rPr>
          <w:rFonts w:ascii="Tahoma" w:hAnsi="Tahoma" w:cs="Tahoma"/>
        </w:rPr>
      </w:pPr>
      <w:r w:rsidRPr="007D3CC8">
        <w:rPr>
          <w:rFonts w:ascii="Tahoma" w:hAnsi="Tahoma" w:cs="Tahoma"/>
          <w:b/>
          <w:bCs/>
          <w:u w:val="single"/>
        </w:rPr>
        <w:t>Do not save work to the computer hard-drive</w:t>
      </w:r>
      <w:r w:rsidRPr="00290E09">
        <w:rPr>
          <w:rFonts w:ascii="Tahoma" w:hAnsi="Tahoma" w:cs="Tahoma"/>
        </w:rPr>
        <w:t xml:space="preserve"> – it will be removed by cleaning software.</w:t>
      </w:r>
    </w:p>
    <w:p w14:paraId="40D84384"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Shockout shall have no liability for direct, indirect or consequential loss, however incurred, relating to data processed on, or any other use of the computer equipment.</w:t>
      </w:r>
    </w:p>
    <w:p w14:paraId="60265EC9" w14:textId="02C7F410" w:rsidR="00290E09" w:rsidRPr="00290E09" w:rsidRDefault="00290E09" w:rsidP="00290E09">
      <w:pPr>
        <w:numPr>
          <w:ilvl w:val="1"/>
          <w:numId w:val="1"/>
        </w:numPr>
        <w:spacing w:after="0" w:line="240" w:lineRule="auto"/>
        <w:rPr>
          <w:rFonts w:ascii="Tahoma" w:hAnsi="Tahoma" w:cs="Tahoma"/>
        </w:rPr>
      </w:pPr>
      <w:r w:rsidRPr="1272CA90">
        <w:rPr>
          <w:rFonts w:ascii="Tahoma" w:hAnsi="Tahoma" w:cs="Tahoma"/>
        </w:rPr>
        <w:t xml:space="preserve">If a virus warning or other serious alerts are displayed on the </w:t>
      </w:r>
      <w:r w:rsidR="581A9550" w:rsidRPr="1272CA90">
        <w:rPr>
          <w:rFonts w:ascii="Tahoma" w:hAnsi="Tahoma" w:cs="Tahoma"/>
        </w:rPr>
        <w:t>computer,</w:t>
      </w:r>
      <w:r w:rsidRPr="1272CA90">
        <w:rPr>
          <w:rFonts w:ascii="Tahoma" w:hAnsi="Tahoma" w:cs="Tahoma"/>
        </w:rPr>
        <w:t xml:space="preserve"> please tell a member of staff.</w:t>
      </w:r>
    </w:p>
    <w:p w14:paraId="3B0F2621" w14:textId="77777777" w:rsidR="00290E09" w:rsidRPr="00290E09" w:rsidRDefault="00290E09" w:rsidP="00290E09">
      <w:pPr>
        <w:spacing w:after="0" w:line="240" w:lineRule="auto"/>
        <w:rPr>
          <w:rFonts w:ascii="Tahoma" w:hAnsi="Tahoma" w:cs="Tahoma"/>
        </w:rPr>
      </w:pPr>
    </w:p>
    <w:p w14:paraId="22CF049B" w14:textId="6CC2885F" w:rsidR="00290E09" w:rsidRPr="00290E09" w:rsidRDefault="00EC0EAB" w:rsidP="00290E09">
      <w:pPr>
        <w:numPr>
          <w:ilvl w:val="0"/>
          <w:numId w:val="1"/>
        </w:numPr>
        <w:spacing w:after="0" w:line="240" w:lineRule="auto"/>
        <w:rPr>
          <w:rFonts w:ascii="Tahoma" w:hAnsi="Tahoma" w:cs="Tahoma"/>
          <w:b/>
        </w:rPr>
      </w:pPr>
      <w:r>
        <w:rPr>
          <w:rFonts w:ascii="Tahoma" w:hAnsi="Tahoma" w:cs="Tahoma"/>
          <w:b/>
        </w:rPr>
        <w:t xml:space="preserve">Shockout </w:t>
      </w:r>
      <w:r w:rsidR="00AC304E">
        <w:rPr>
          <w:rFonts w:ascii="Tahoma" w:hAnsi="Tahoma" w:cs="Tahoma"/>
          <w:b/>
        </w:rPr>
        <w:t xml:space="preserve">Staff &amp; </w:t>
      </w:r>
      <w:r>
        <w:rPr>
          <w:rFonts w:ascii="Tahoma" w:hAnsi="Tahoma" w:cs="Tahoma"/>
          <w:b/>
        </w:rPr>
        <w:t>Students</w:t>
      </w:r>
    </w:p>
    <w:p w14:paraId="7AF06F31" w14:textId="77777777" w:rsidR="00290E09" w:rsidRPr="00290E09" w:rsidRDefault="00290E09" w:rsidP="00290E09">
      <w:pPr>
        <w:spacing w:after="0" w:line="240" w:lineRule="auto"/>
        <w:ind w:left="720"/>
        <w:rPr>
          <w:rFonts w:ascii="Tahoma" w:hAnsi="Tahoma" w:cs="Tahoma"/>
          <w:b/>
        </w:rPr>
      </w:pPr>
    </w:p>
    <w:p w14:paraId="74E6B68A" w14:textId="77777777" w:rsidR="00290E09" w:rsidRPr="00290E09" w:rsidRDefault="00290E09" w:rsidP="00290E09">
      <w:pPr>
        <w:numPr>
          <w:ilvl w:val="1"/>
          <w:numId w:val="1"/>
        </w:numPr>
        <w:spacing w:after="0" w:line="240" w:lineRule="auto"/>
        <w:rPr>
          <w:rFonts w:ascii="Tahoma" w:hAnsi="Tahoma" w:cs="Tahoma"/>
        </w:rPr>
      </w:pPr>
      <w:r w:rsidRPr="00290E09">
        <w:rPr>
          <w:rFonts w:ascii="Tahoma" w:hAnsi="Tahoma" w:cs="Tahoma"/>
        </w:rPr>
        <w:t>Teaching and Support Staff are responsible for ensuring that:</w:t>
      </w:r>
    </w:p>
    <w:p w14:paraId="5C4E20C4" w14:textId="7CF19122" w:rsidR="00290E09" w:rsidRPr="00290E09" w:rsidRDefault="2EC158FC" w:rsidP="00290E09">
      <w:pPr>
        <w:numPr>
          <w:ilvl w:val="0"/>
          <w:numId w:val="2"/>
        </w:numPr>
        <w:spacing w:after="0" w:line="240" w:lineRule="auto"/>
        <w:rPr>
          <w:rFonts w:ascii="Tahoma" w:hAnsi="Tahoma" w:cs="Tahoma"/>
        </w:rPr>
      </w:pPr>
      <w:r w:rsidRPr="7318AAEE">
        <w:rPr>
          <w:rFonts w:ascii="Tahoma" w:hAnsi="Tahoma" w:cs="Tahoma"/>
        </w:rPr>
        <w:t>T</w:t>
      </w:r>
      <w:r w:rsidR="7A0BA88B" w:rsidRPr="7318AAEE">
        <w:rPr>
          <w:rFonts w:ascii="Tahoma" w:hAnsi="Tahoma" w:cs="Tahoma"/>
        </w:rPr>
        <w:t xml:space="preserve">hey have an </w:t>
      </w:r>
      <w:r w:rsidR="33AF1F33" w:rsidRPr="7318AAEE">
        <w:rPr>
          <w:rFonts w:ascii="Tahoma" w:hAnsi="Tahoma" w:cs="Tahoma"/>
        </w:rPr>
        <w:t>up-to-date</w:t>
      </w:r>
      <w:r w:rsidR="7A0BA88B" w:rsidRPr="7318AAEE">
        <w:rPr>
          <w:rFonts w:ascii="Tahoma" w:hAnsi="Tahoma" w:cs="Tahoma"/>
        </w:rPr>
        <w:t xml:space="preserve"> awareness of e-safety matters and of the current college/university </w:t>
      </w:r>
      <w:r w:rsidR="10C3ECF4" w:rsidRPr="7318AAEE">
        <w:rPr>
          <w:rFonts w:ascii="Tahoma" w:hAnsi="Tahoma" w:cs="Tahoma"/>
        </w:rPr>
        <w:t>safeguarding</w:t>
      </w:r>
      <w:r w:rsidR="7A0BA88B" w:rsidRPr="7318AAEE">
        <w:rPr>
          <w:rFonts w:ascii="Tahoma" w:hAnsi="Tahoma" w:cs="Tahoma"/>
        </w:rPr>
        <w:t xml:space="preserve"> policy</w:t>
      </w:r>
      <w:r w:rsidR="10C3ECF4" w:rsidRPr="7318AAEE">
        <w:rPr>
          <w:rFonts w:ascii="Tahoma" w:hAnsi="Tahoma" w:cs="Tahoma"/>
        </w:rPr>
        <w:t xml:space="preserve">, cyber security </w:t>
      </w:r>
      <w:r w:rsidR="7A0BA88B" w:rsidRPr="7318AAEE">
        <w:rPr>
          <w:rFonts w:ascii="Tahoma" w:hAnsi="Tahoma" w:cs="Tahoma"/>
        </w:rPr>
        <w:t>and procedures.</w:t>
      </w:r>
    </w:p>
    <w:p w14:paraId="3C4BE39C" w14:textId="432C4046" w:rsidR="00290E09" w:rsidRPr="00290E09" w:rsidRDefault="00290E09" w:rsidP="00290E09">
      <w:pPr>
        <w:numPr>
          <w:ilvl w:val="0"/>
          <w:numId w:val="2"/>
        </w:numPr>
        <w:spacing w:after="0" w:line="240" w:lineRule="auto"/>
        <w:rPr>
          <w:rFonts w:ascii="Tahoma" w:hAnsi="Tahoma" w:cs="Tahoma"/>
        </w:rPr>
      </w:pPr>
      <w:r w:rsidRPr="00290E09">
        <w:rPr>
          <w:rFonts w:ascii="Tahoma" w:hAnsi="Tahoma" w:cs="Tahoma"/>
        </w:rPr>
        <w:t xml:space="preserve">They report any suspected misuse or problem to </w:t>
      </w:r>
      <w:r w:rsidR="00EE689D">
        <w:rPr>
          <w:rFonts w:ascii="Tahoma" w:hAnsi="Tahoma" w:cs="Tahoma"/>
        </w:rPr>
        <w:t>Management</w:t>
      </w:r>
      <w:r w:rsidRPr="00290E09">
        <w:rPr>
          <w:rFonts w:ascii="Tahoma" w:hAnsi="Tahoma" w:cs="Tahoma"/>
        </w:rPr>
        <w:t xml:space="preserve"> for investigation.</w:t>
      </w:r>
    </w:p>
    <w:p w14:paraId="0F9C6819" w14:textId="2C02FA6D" w:rsidR="00290E09" w:rsidRPr="00290E09" w:rsidRDefault="00290E09" w:rsidP="00290E09">
      <w:pPr>
        <w:numPr>
          <w:ilvl w:val="0"/>
          <w:numId w:val="2"/>
        </w:numPr>
        <w:spacing w:after="0" w:line="240" w:lineRule="auto"/>
        <w:rPr>
          <w:rFonts w:ascii="Tahoma" w:hAnsi="Tahoma" w:cs="Tahoma"/>
        </w:rPr>
      </w:pPr>
      <w:r w:rsidRPr="00290E09">
        <w:rPr>
          <w:rFonts w:ascii="Tahoma" w:hAnsi="Tahoma" w:cs="Tahoma"/>
        </w:rPr>
        <w:t xml:space="preserve">Students understand and follow the </w:t>
      </w:r>
      <w:r w:rsidR="00EE689D">
        <w:rPr>
          <w:rFonts w:ascii="Tahoma" w:hAnsi="Tahoma" w:cs="Tahoma"/>
        </w:rPr>
        <w:t>safeguarding</w:t>
      </w:r>
      <w:r w:rsidR="00E84A6E">
        <w:rPr>
          <w:rFonts w:ascii="Tahoma" w:hAnsi="Tahoma" w:cs="Tahoma"/>
        </w:rPr>
        <w:t xml:space="preserve"> and cyber security</w:t>
      </w:r>
      <w:r w:rsidRPr="00290E09">
        <w:rPr>
          <w:rFonts w:ascii="Tahoma" w:hAnsi="Tahoma" w:cs="Tahoma"/>
        </w:rPr>
        <w:t xml:space="preserve"> </w:t>
      </w:r>
      <w:r w:rsidR="00E84A6E">
        <w:rPr>
          <w:rFonts w:ascii="Tahoma" w:hAnsi="Tahoma" w:cs="Tahoma"/>
        </w:rPr>
        <w:t>of</w:t>
      </w:r>
      <w:r w:rsidRPr="00290E09">
        <w:rPr>
          <w:rFonts w:ascii="Tahoma" w:hAnsi="Tahoma" w:cs="Tahoma"/>
        </w:rPr>
        <w:t xml:space="preserve"> acceptable use </w:t>
      </w:r>
      <w:r w:rsidR="0048227F">
        <w:rPr>
          <w:rFonts w:ascii="Tahoma" w:hAnsi="Tahoma" w:cs="Tahoma"/>
        </w:rPr>
        <w:t xml:space="preserve">in related </w:t>
      </w:r>
      <w:r w:rsidRPr="00290E09">
        <w:rPr>
          <w:rFonts w:ascii="Tahoma" w:hAnsi="Tahoma" w:cs="Tahoma"/>
        </w:rPr>
        <w:t>policies.</w:t>
      </w:r>
    </w:p>
    <w:p w14:paraId="7E523D67" w14:textId="77777777" w:rsidR="00290E09" w:rsidRPr="00290E09" w:rsidRDefault="00290E09" w:rsidP="00290E09">
      <w:pPr>
        <w:numPr>
          <w:ilvl w:val="0"/>
          <w:numId w:val="2"/>
        </w:numPr>
        <w:spacing w:after="0" w:line="240" w:lineRule="auto"/>
        <w:rPr>
          <w:rFonts w:ascii="Tahoma" w:hAnsi="Tahoma" w:cs="Tahoma"/>
        </w:rPr>
      </w:pPr>
      <w:r w:rsidRPr="00290E09">
        <w:rPr>
          <w:rFonts w:ascii="Tahoma" w:hAnsi="Tahoma" w:cs="Tahoma"/>
        </w:rPr>
        <w:t>Students have a good understanding of research skills and the need to avoid plagiarism and uphold copyright regulations.</w:t>
      </w:r>
    </w:p>
    <w:p w14:paraId="340A8CB5" w14:textId="1F4100BE" w:rsidR="00290E09" w:rsidRPr="00290E09" w:rsidRDefault="00290E09" w:rsidP="00290E09">
      <w:pPr>
        <w:numPr>
          <w:ilvl w:val="0"/>
          <w:numId w:val="2"/>
        </w:numPr>
        <w:spacing w:after="0" w:line="240" w:lineRule="auto"/>
        <w:rPr>
          <w:rFonts w:ascii="Tahoma" w:hAnsi="Tahoma" w:cs="Tahoma"/>
        </w:rPr>
      </w:pPr>
      <w:r w:rsidRPr="00290E09">
        <w:rPr>
          <w:rFonts w:ascii="Tahoma" w:hAnsi="Tahoma" w:cs="Tahoma"/>
        </w:rPr>
        <w:t>They monitor the use of digital technologies, mobile devices, cameras etc in lessons and other college/university activities (where allowed)</w:t>
      </w:r>
    </w:p>
    <w:p w14:paraId="13C4D200" w14:textId="77777777" w:rsidR="00290E09" w:rsidRDefault="00290E09" w:rsidP="00290E09">
      <w:pPr>
        <w:numPr>
          <w:ilvl w:val="0"/>
          <w:numId w:val="2"/>
        </w:numPr>
        <w:spacing w:after="0" w:line="240" w:lineRule="auto"/>
        <w:rPr>
          <w:rFonts w:ascii="Tahoma" w:hAnsi="Tahoma" w:cs="Tahoma"/>
        </w:rPr>
      </w:pPr>
      <w:r w:rsidRPr="00290E09">
        <w:rPr>
          <w:rFonts w:ascii="Tahoma" w:hAnsi="Tahoma" w:cs="Tahoma"/>
        </w:rPr>
        <w:t>In lessons where internet use is pre-planned students should be guided to sites checked as suitable for their use and that processes are in place for dealing with any unsuitable material that is found in internet searches.</w:t>
      </w:r>
    </w:p>
    <w:p w14:paraId="40674B00" w14:textId="77777777" w:rsidR="00722914" w:rsidRDefault="00722914" w:rsidP="00722914">
      <w:pPr>
        <w:spacing w:after="0" w:line="240" w:lineRule="auto"/>
        <w:ind w:left="1800"/>
        <w:rPr>
          <w:rFonts w:ascii="Tahoma" w:hAnsi="Tahoma" w:cs="Tahoma"/>
        </w:rPr>
      </w:pPr>
    </w:p>
    <w:p w14:paraId="6E8D48C0" w14:textId="77777777" w:rsidR="00722914" w:rsidRDefault="76434717" w:rsidP="7318AAEE">
      <w:pPr>
        <w:numPr>
          <w:ilvl w:val="1"/>
          <w:numId w:val="1"/>
        </w:numPr>
        <w:spacing w:after="0" w:line="240" w:lineRule="auto"/>
        <w:outlineLvl w:val="1"/>
        <w:rPr>
          <w:rFonts w:ascii="Tahoma" w:hAnsi="Tahoma" w:cs="Tahoma"/>
          <w:b/>
          <w:bCs/>
        </w:rPr>
      </w:pPr>
      <w:r w:rsidRPr="7318AAEE">
        <w:rPr>
          <w:rFonts w:ascii="Tahoma" w:hAnsi="Tahoma" w:cs="Tahoma"/>
          <w:b/>
          <w:bCs/>
        </w:rPr>
        <w:t>Students are responsible for:</w:t>
      </w:r>
    </w:p>
    <w:p w14:paraId="21D40745" w14:textId="77777777" w:rsidR="00722914" w:rsidRPr="00290E09" w:rsidRDefault="00722914" w:rsidP="00722914">
      <w:pPr>
        <w:spacing w:after="0" w:line="240" w:lineRule="auto"/>
        <w:ind w:left="1440"/>
        <w:outlineLvl w:val="1"/>
        <w:rPr>
          <w:rFonts w:ascii="Tahoma" w:hAnsi="Tahoma" w:cs="Tahoma"/>
        </w:rPr>
      </w:pPr>
    </w:p>
    <w:p w14:paraId="3D2CEEDA" w14:textId="111C5CEB" w:rsidR="00722914" w:rsidRPr="00290E09" w:rsidRDefault="2EBC9D3C" w:rsidP="00722914">
      <w:pPr>
        <w:numPr>
          <w:ilvl w:val="0"/>
          <w:numId w:val="3"/>
        </w:numPr>
        <w:spacing w:after="0" w:line="240" w:lineRule="auto"/>
        <w:rPr>
          <w:rFonts w:ascii="Tahoma" w:hAnsi="Tahoma" w:cs="Tahoma"/>
        </w:rPr>
      </w:pPr>
      <w:r w:rsidRPr="7318AAEE">
        <w:rPr>
          <w:rFonts w:ascii="Tahoma" w:hAnsi="Tahoma" w:cs="Tahoma"/>
        </w:rPr>
        <w:t>U</w:t>
      </w:r>
      <w:r w:rsidR="76434717" w:rsidRPr="7318AAEE">
        <w:rPr>
          <w:rFonts w:ascii="Tahoma" w:hAnsi="Tahoma" w:cs="Tahoma"/>
        </w:rPr>
        <w:t>sing the college/university digital technology systems in accordance with Internet Policy.</w:t>
      </w:r>
    </w:p>
    <w:p w14:paraId="7FD3F9D5" w14:textId="77777777" w:rsidR="00722914" w:rsidRPr="00290E09" w:rsidRDefault="00722914" w:rsidP="00722914">
      <w:pPr>
        <w:numPr>
          <w:ilvl w:val="0"/>
          <w:numId w:val="3"/>
        </w:numPr>
        <w:spacing w:after="0" w:line="240" w:lineRule="auto"/>
        <w:rPr>
          <w:rFonts w:ascii="Tahoma" w:hAnsi="Tahoma" w:cs="Tahoma"/>
        </w:rPr>
      </w:pPr>
      <w:r w:rsidRPr="00290E09">
        <w:rPr>
          <w:rFonts w:ascii="Tahoma" w:hAnsi="Tahoma" w:cs="Tahoma"/>
        </w:rPr>
        <w:t>have a good understanding of research skills and the need to avoid plagiarism and uphold copyright regulations.</w:t>
      </w:r>
    </w:p>
    <w:p w14:paraId="02245C04" w14:textId="77777777" w:rsidR="00722914" w:rsidRPr="00290E09" w:rsidRDefault="00722914" w:rsidP="00722914">
      <w:pPr>
        <w:numPr>
          <w:ilvl w:val="0"/>
          <w:numId w:val="3"/>
        </w:numPr>
        <w:spacing w:after="0" w:line="240" w:lineRule="auto"/>
        <w:rPr>
          <w:rFonts w:ascii="Tahoma" w:hAnsi="Tahoma" w:cs="Tahoma"/>
        </w:rPr>
      </w:pPr>
      <w:r w:rsidRPr="00290E09">
        <w:rPr>
          <w:rFonts w:ascii="Tahoma" w:hAnsi="Tahoma" w:cs="Tahoma"/>
        </w:rPr>
        <w:t>need to understand the importance of reporting abuse, misuse or access to inappropriate materials and know how to do so.</w:t>
      </w:r>
    </w:p>
    <w:p w14:paraId="47EAADD7" w14:textId="77777777" w:rsidR="00722914" w:rsidRDefault="00722914" w:rsidP="00722914">
      <w:pPr>
        <w:numPr>
          <w:ilvl w:val="0"/>
          <w:numId w:val="3"/>
        </w:numPr>
        <w:spacing w:after="0" w:line="240" w:lineRule="auto"/>
        <w:rPr>
          <w:rFonts w:ascii="Tahoma" w:hAnsi="Tahoma" w:cs="Tahoma"/>
        </w:rPr>
      </w:pPr>
      <w:r w:rsidRPr="00AE07D9">
        <w:rPr>
          <w:rFonts w:ascii="Tahoma" w:hAnsi="Tahoma" w:cs="Tahoma"/>
        </w:rPr>
        <w:t>will be expected to know and understand policies on the use of mobile devices and digital cameras.  They should also know and understand policies on the taking/use of images</w:t>
      </w:r>
      <w:r>
        <w:rPr>
          <w:rFonts w:ascii="Tahoma" w:hAnsi="Tahoma" w:cs="Tahoma"/>
        </w:rPr>
        <w:t>.</w:t>
      </w:r>
      <w:r w:rsidRPr="00AE07D9">
        <w:rPr>
          <w:rFonts w:ascii="Tahoma" w:hAnsi="Tahoma" w:cs="Tahoma"/>
        </w:rPr>
        <w:t xml:space="preserve"> </w:t>
      </w:r>
    </w:p>
    <w:p w14:paraId="43BCBD54" w14:textId="77777777" w:rsidR="00846809" w:rsidRDefault="00846809" w:rsidP="00846809">
      <w:pPr>
        <w:spacing w:after="0" w:line="240" w:lineRule="auto"/>
        <w:rPr>
          <w:rFonts w:ascii="Tahoma" w:hAnsi="Tahoma" w:cs="Tahoma"/>
        </w:rPr>
      </w:pPr>
    </w:p>
    <w:p w14:paraId="40AF2C64" w14:textId="77777777" w:rsidR="00846809" w:rsidRDefault="00846809" w:rsidP="00846809">
      <w:pPr>
        <w:spacing w:after="0" w:line="240" w:lineRule="auto"/>
        <w:rPr>
          <w:rFonts w:ascii="Tahoma" w:hAnsi="Tahoma" w:cs="Tahoma"/>
        </w:rPr>
      </w:pPr>
    </w:p>
    <w:p w14:paraId="05B1DC0A" w14:textId="77777777" w:rsidR="00846809" w:rsidRPr="00AE07D9" w:rsidRDefault="00846809" w:rsidP="00846809">
      <w:pPr>
        <w:spacing w:after="0" w:line="240" w:lineRule="auto"/>
        <w:rPr>
          <w:rFonts w:ascii="Tahoma" w:hAnsi="Tahoma" w:cs="Tahoma"/>
        </w:rPr>
      </w:pPr>
    </w:p>
    <w:p w14:paraId="111BE747" w14:textId="77777777" w:rsidR="00722914" w:rsidRDefault="00722914" w:rsidP="00722914">
      <w:pPr>
        <w:numPr>
          <w:ilvl w:val="0"/>
          <w:numId w:val="3"/>
        </w:numPr>
        <w:spacing w:after="0" w:line="240" w:lineRule="auto"/>
        <w:rPr>
          <w:rFonts w:ascii="Tahoma" w:hAnsi="Tahoma" w:cs="Tahoma"/>
        </w:rPr>
      </w:pPr>
      <w:r w:rsidRPr="00290E09">
        <w:rPr>
          <w:rFonts w:ascii="Tahoma" w:hAnsi="Tahoma" w:cs="Tahoma"/>
        </w:rPr>
        <w:lastRenderedPageBreak/>
        <w:t xml:space="preserve">should understand the importance of adopting good e-safety practice when using digital technologies out of school and realise that the college/university </w:t>
      </w:r>
      <w:r>
        <w:rPr>
          <w:rFonts w:ascii="Tahoma" w:hAnsi="Tahoma" w:cs="Tahoma"/>
        </w:rPr>
        <w:t xml:space="preserve">Internet Policy </w:t>
      </w:r>
      <w:r w:rsidRPr="00290E09">
        <w:rPr>
          <w:rFonts w:ascii="Tahoma" w:hAnsi="Tahoma" w:cs="Tahoma"/>
        </w:rPr>
        <w:t xml:space="preserve">covers their actions out of college, if related to their membership of the </w:t>
      </w:r>
      <w:r>
        <w:rPr>
          <w:rFonts w:ascii="Tahoma" w:hAnsi="Tahoma" w:cs="Tahoma"/>
        </w:rPr>
        <w:t>university/</w:t>
      </w:r>
      <w:r w:rsidRPr="00290E09">
        <w:rPr>
          <w:rFonts w:ascii="Tahoma" w:hAnsi="Tahoma" w:cs="Tahoma"/>
        </w:rPr>
        <w:t>college.</w:t>
      </w:r>
    </w:p>
    <w:p w14:paraId="707135F8" w14:textId="77777777" w:rsidR="00722914" w:rsidRDefault="00722914" w:rsidP="00722914">
      <w:pPr>
        <w:spacing w:after="0" w:line="240" w:lineRule="auto"/>
        <w:rPr>
          <w:rFonts w:ascii="Tahoma" w:hAnsi="Tahoma" w:cs="Tahoma"/>
        </w:rPr>
      </w:pPr>
    </w:p>
    <w:p w14:paraId="1A1BB6F0" w14:textId="1601920F" w:rsidR="002C0DFC" w:rsidRDefault="002C0DFC" w:rsidP="002C0DFC">
      <w:pPr>
        <w:spacing w:after="0" w:line="240" w:lineRule="auto"/>
        <w:ind w:left="1800"/>
        <w:rPr>
          <w:rFonts w:ascii="Tahoma" w:hAnsi="Tahoma" w:cs="Tahoma"/>
        </w:rPr>
      </w:pPr>
    </w:p>
    <w:p w14:paraId="06DD52C6" w14:textId="73588DDE" w:rsidR="002C0DFC" w:rsidRDefault="00722914" w:rsidP="00301DE3">
      <w:pPr>
        <w:spacing w:after="0" w:line="240" w:lineRule="auto"/>
        <w:rPr>
          <w:rFonts w:ascii="Tahoma" w:hAnsi="Tahoma" w:cs="Tahoma"/>
          <w:b/>
          <w:bCs/>
        </w:rPr>
      </w:pPr>
      <w:r>
        <w:rPr>
          <w:rFonts w:ascii="Tahoma" w:hAnsi="Tahoma" w:cs="Tahoma"/>
          <w:b/>
          <w:bCs/>
        </w:rPr>
        <w:t>8.</w:t>
      </w:r>
      <w:r>
        <w:rPr>
          <w:rFonts w:ascii="Tahoma" w:hAnsi="Tahoma" w:cs="Tahoma"/>
          <w:b/>
          <w:bCs/>
        </w:rPr>
        <w:tab/>
      </w:r>
      <w:r w:rsidR="00301468">
        <w:rPr>
          <w:rFonts w:ascii="Tahoma" w:hAnsi="Tahoma" w:cs="Tahoma"/>
          <w:b/>
          <w:bCs/>
        </w:rPr>
        <w:t xml:space="preserve">Staff </w:t>
      </w:r>
      <w:r w:rsidR="002C0DFC" w:rsidRPr="00D51BDC">
        <w:rPr>
          <w:rFonts w:ascii="Tahoma" w:hAnsi="Tahoma" w:cs="Tahoma"/>
          <w:b/>
          <w:bCs/>
        </w:rPr>
        <w:t>Social Media</w:t>
      </w:r>
      <w:r w:rsidR="00D51BDC" w:rsidRPr="00D51BDC">
        <w:rPr>
          <w:rFonts w:ascii="Tahoma" w:hAnsi="Tahoma" w:cs="Tahoma"/>
          <w:b/>
          <w:bCs/>
        </w:rPr>
        <w:t xml:space="preserve"> contact with Students</w:t>
      </w:r>
    </w:p>
    <w:p w14:paraId="1CCAB3F3" w14:textId="77777777" w:rsidR="00A25C04" w:rsidRDefault="00A25C04" w:rsidP="00301DE3">
      <w:pPr>
        <w:spacing w:after="0" w:line="240" w:lineRule="auto"/>
        <w:rPr>
          <w:rFonts w:ascii="Tahoma" w:hAnsi="Tahoma" w:cs="Tahoma"/>
          <w:b/>
          <w:bCs/>
        </w:rPr>
      </w:pPr>
    </w:p>
    <w:p w14:paraId="15DEC34E" w14:textId="121F4433" w:rsidR="00A25C04" w:rsidRPr="001A2C8B" w:rsidRDefault="00A25C04" w:rsidP="00A25C04">
      <w:pPr>
        <w:spacing w:after="0" w:line="240" w:lineRule="auto"/>
        <w:ind w:left="720"/>
        <w:rPr>
          <w:rFonts w:ascii="Tahoma" w:hAnsi="Tahoma" w:cs="Tahoma"/>
        </w:rPr>
      </w:pPr>
      <w:r>
        <w:rPr>
          <w:rFonts w:ascii="Tahoma" w:hAnsi="Tahoma" w:cs="Tahoma"/>
        </w:rPr>
        <w:t>8.1</w:t>
      </w:r>
      <w:r>
        <w:rPr>
          <w:rFonts w:ascii="Tahoma" w:hAnsi="Tahoma" w:cs="Tahoma"/>
        </w:rPr>
        <w:tab/>
      </w:r>
      <w:r w:rsidR="002177D9" w:rsidRPr="001A2C8B">
        <w:rPr>
          <w:rFonts w:ascii="Tahoma" w:hAnsi="Tahoma" w:cs="Tahoma"/>
        </w:rPr>
        <w:t>Staff</w:t>
      </w:r>
      <w:r w:rsidR="001A2C8B" w:rsidRPr="001A2C8B">
        <w:rPr>
          <w:rFonts w:ascii="Tahoma" w:hAnsi="Tahoma" w:cs="Tahoma"/>
        </w:rPr>
        <w:t>:</w:t>
      </w:r>
    </w:p>
    <w:p w14:paraId="0294B04A" w14:textId="77777777" w:rsidR="001A2C8B" w:rsidRPr="001A2C8B" w:rsidRDefault="001A2C8B" w:rsidP="00A25C04">
      <w:pPr>
        <w:spacing w:after="0" w:line="240" w:lineRule="auto"/>
        <w:ind w:left="720"/>
        <w:rPr>
          <w:rFonts w:ascii="Tahoma" w:hAnsi="Tahoma" w:cs="Tahoma"/>
        </w:rPr>
      </w:pPr>
    </w:p>
    <w:p w14:paraId="5E9BFF10" w14:textId="4E0FCB26" w:rsidR="00C116B5" w:rsidRPr="001A2C8B" w:rsidRDefault="00C116B5" w:rsidP="00C116B5">
      <w:pPr>
        <w:pStyle w:val="ListParagraph"/>
        <w:widowControl w:val="0"/>
        <w:numPr>
          <w:ilvl w:val="0"/>
          <w:numId w:val="8"/>
        </w:numPr>
        <w:autoSpaceDE w:val="0"/>
        <w:autoSpaceDN w:val="0"/>
        <w:adjustRightInd w:val="0"/>
        <w:spacing w:after="240"/>
        <w:jc w:val="both"/>
        <w:rPr>
          <w:rFonts w:ascii="Tahoma" w:hAnsi="Tahoma" w:cs="Tahoma"/>
          <w:color w:val="000000"/>
          <w:sz w:val="22"/>
          <w:szCs w:val="22"/>
          <w:lang w:val="en-US"/>
        </w:rPr>
      </w:pPr>
      <w:r w:rsidRPr="001A2C8B">
        <w:rPr>
          <w:rFonts w:ascii="Tahoma" w:hAnsi="Tahoma" w:cs="Tahoma"/>
          <w:color w:val="000000"/>
          <w:sz w:val="22"/>
          <w:szCs w:val="22"/>
          <w:lang w:val="en-US"/>
        </w:rPr>
        <w:t>Staff must not establish or seek to establish any contact with a student, via any channels including social media.</w:t>
      </w:r>
    </w:p>
    <w:p w14:paraId="01596820" w14:textId="77777777" w:rsidR="00C116B5" w:rsidRPr="001A2C8B" w:rsidRDefault="00D51BDC" w:rsidP="00C116B5">
      <w:pPr>
        <w:pStyle w:val="ListParagraph"/>
        <w:numPr>
          <w:ilvl w:val="0"/>
          <w:numId w:val="8"/>
        </w:numPr>
        <w:rPr>
          <w:rFonts w:ascii="Tahoma" w:hAnsi="Tahoma" w:cs="Tahoma"/>
          <w:b/>
          <w:bCs/>
          <w:sz w:val="22"/>
          <w:szCs w:val="22"/>
        </w:rPr>
      </w:pPr>
      <w:r w:rsidRPr="001A2C8B">
        <w:rPr>
          <w:rFonts w:ascii="Tahoma" w:hAnsi="Tahoma" w:cs="Tahoma"/>
          <w:color w:val="000000"/>
          <w:sz w:val="22"/>
          <w:szCs w:val="22"/>
          <w:lang w:val="en-US"/>
        </w:rPr>
        <w:t xml:space="preserve">All contact with students through personal contact channels is forbidden.   All staff members should only use their Shockout email address to communicate with students and must not communicate with students on a personal email address, social media account or phone. All communication should be kept strictly to academic lessons, tutorials, one to one feedback sessions, SEND provisions, or safeguarding purposes using the formal correct channels of communication adhering to the communication policy. </w:t>
      </w:r>
    </w:p>
    <w:p w14:paraId="59CBFEA0" w14:textId="173C943B" w:rsidR="00D51BDC" w:rsidRPr="001A2C8B" w:rsidRDefault="00D51BDC" w:rsidP="00C116B5">
      <w:pPr>
        <w:pStyle w:val="ListParagraph"/>
        <w:numPr>
          <w:ilvl w:val="0"/>
          <w:numId w:val="8"/>
        </w:numPr>
        <w:rPr>
          <w:rFonts w:ascii="Tahoma" w:hAnsi="Tahoma" w:cs="Tahoma"/>
          <w:b/>
          <w:bCs/>
          <w:sz w:val="22"/>
          <w:szCs w:val="22"/>
        </w:rPr>
      </w:pPr>
      <w:r w:rsidRPr="6F52A5CE">
        <w:rPr>
          <w:rFonts w:ascii="Tahoma" w:hAnsi="Tahoma" w:cs="Tahoma"/>
          <w:color w:val="000000" w:themeColor="text1"/>
          <w:sz w:val="22"/>
          <w:szCs w:val="22"/>
          <w:lang w:val="en-US"/>
        </w:rPr>
        <w:t xml:space="preserve">Shockout </w:t>
      </w:r>
      <w:r w:rsidR="11ABEF0B" w:rsidRPr="6F52A5CE">
        <w:rPr>
          <w:rFonts w:ascii="Tahoma" w:hAnsi="Tahoma" w:cs="Tahoma"/>
          <w:color w:val="000000" w:themeColor="text1"/>
          <w:sz w:val="22"/>
          <w:szCs w:val="22"/>
          <w:lang w:val="en-US"/>
        </w:rPr>
        <w:t>recogni</w:t>
      </w:r>
      <w:r w:rsidR="00A45079">
        <w:rPr>
          <w:rFonts w:ascii="Tahoma" w:hAnsi="Tahoma" w:cs="Tahoma"/>
          <w:color w:val="000000" w:themeColor="text1"/>
          <w:sz w:val="22"/>
          <w:szCs w:val="22"/>
          <w:lang w:val="en-US"/>
        </w:rPr>
        <w:t>z</w:t>
      </w:r>
      <w:r w:rsidR="11ABEF0B" w:rsidRPr="6F52A5CE">
        <w:rPr>
          <w:rFonts w:ascii="Tahoma" w:hAnsi="Tahoma" w:cs="Tahoma"/>
          <w:color w:val="000000" w:themeColor="text1"/>
          <w:sz w:val="22"/>
          <w:szCs w:val="22"/>
          <w:lang w:val="en-US"/>
        </w:rPr>
        <w:t>e</w:t>
      </w:r>
      <w:r w:rsidR="00A45079">
        <w:rPr>
          <w:rFonts w:ascii="Tahoma" w:hAnsi="Tahoma" w:cs="Tahoma"/>
          <w:color w:val="000000" w:themeColor="text1"/>
          <w:sz w:val="22"/>
          <w:szCs w:val="22"/>
          <w:lang w:val="en-US"/>
        </w:rPr>
        <w:t>s</w:t>
      </w:r>
      <w:r w:rsidRPr="6F52A5CE">
        <w:rPr>
          <w:rFonts w:ascii="Tahoma" w:hAnsi="Tahoma" w:cs="Tahoma"/>
          <w:color w:val="000000" w:themeColor="text1"/>
          <w:sz w:val="22"/>
          <w:szCs w:val="22"/>
          <w:lang w:val="en-US"/>
        </w:rPr>
        <w:t xml:space="preserve"> that staff members will </w:t>
      </w:r>
      <w:r w:rsidR="669D8542" w:rsidRPr="6F52A5CE">
        <w:rPr>
          <w:rFonts w:ascii="Tahoma" w:hAnsi="Tahoma" w:cs="Tahoma"/>
          <w:color w:val="000000" w:themeColor="text1"/>
          <w:sz w:val="22"/>
          <w:szCs w:val="22"/>
          <w:lang w:val="en-US"/>
        </w:rPr>
        <w:t>encounter</w:t>
      </w:r>
      <w:r w:rsidRPr="6F52A5CE">
        <w:rPr>
          <w:rFonts w:ascii="Tahoma" w:hAnsi="Tahoma" w:cs="Tahoma"/>
          <w:color w:val="000000" w:themeColor="text1"/>
          <w:sz w:val="22"/>
          <w:szCs w:val="22"/>
          <w:lang w:val="en-US"/>
        </w:rPr>
        <w:t xml:space="preserve"> students outside of </w:t>
      </w:r>
      <w:r w:rsidR="0001222A" w:rsidRPr="6F52A5CE">
        <w:rPr>
          <w:rFonts w:ascii="Tahoma" w:hAnsi="Tahoma" w:cs="Tahoma"/>
          <w:color w:val="000000" w:themeColor="text1"/>
          <w:sz w:val="22"/>
          <w:szCs w:val="22"/>
          <w:lang w:val="en-US"/>
        </w:rPr>
        <w:t>work</w:t>
      </w:r>
      <w:r w:rsidRPr="6F52A5CE">
        <w:rPr>
          <w:rFonts w:ascii="Tahoma" w:hAnsi="Tahoma" w:cs="Tahoma"/>
          <w:color w:val="000000" w:themeColor="text1"/>
          <w:sz w:val="22"/>
          <w:szCs w:val="22"/>
          <w:lang w:val="en-US"/>
        </w:rPr>
        <w:t xml:space="preserve">. </w:t>
      </w:r>
      <w:r w:rsidR="48A93957" w:rsidRPr="6F52A5CE">
        <w:rPr>
          <w:rFonts w:ascii="Tahoma" w:hAnsi="Tahoma" w:cs="Tahoma"/>
          <w:color w:val="000000" w:themeColor="text1"/>
          <w:sz w:val="22"/>
          <w:szCs w:val="22"/>
          <w:lang w:val="en-US"/>
        </w:rPr>
        <w:t>However,</w:t>
      </w:r>
      <w:r w:rsidRPr="6F52A5CE">
        <w:rPr>
          <w:rFonts w:ascii="Tahoma" w:hAnsi="Tahoma" w:cs="Tahoma"/>
          <w:color w:val="000000" w:themeColor="text1"/>
          <w:sz w:val="22"/>
          <w:szCs w:val="22"/>
          <w:lang w:val="en-US"/>
        </w:rPr>
        <w:t xml:space="preserve"> this should be </w:t>
      </w:r>
      <w:r w:rsidR="4B343BB1" w:rsidRPr="6F52A5CE">
        <w:rPr>
          <w:rFonts w:ascii="Tahoma" w:hAnsi="Tahoma" w:cs="Tahoma"/>
          <w:color w:val="000000" w:themeColor="text1"/>
          <w:sz w:val="22"/>
          <w:szCs w:val="22"/>
          <w:lang w:val="en-US"/>
        </w:rPr>
        <w:t>limited,</w:t>
      </w:r>
      <w:r w:rsidRPr="6F52A5CE">
        <w:rPr>
          <w:rFonts w:ascii="Tahoma" w:hAnsi="Tahoma" w:cs="Tahoma"/>
          <w:color w:val="000000" w:themeColor="text1"/>
          <w:sz w:val="22"/>
          <w:szCs w:val="22"/>
          <w:lang w:val="en-US"/>
        </w:rPr>
        <w:t xml:space="preserve"> and we expect staff to use their professional judgment in any social situation and to report to the</w:t>
      </w:r>
      <w:r w:rsidR="0001222A" w:rsidRPr="6F52A5CE">
        <w:rPr>
          <w:rFonts w:ascii="Tahoma" w:hAnsi="Tahoma" w:cs="Tahoma"/>
          <w:color w:val="000000" w:themeColor="text1"/>
          <w:sz w:val="22"/>
          <w:szCs w:val="22"/>
          <w:lang w:val="en-US"/>
        </w:rPr>
        <w:t xml:space="preserve">ir </w:t>
      </w:r>
      <w:r w:rsidRPr="6F52A5CE">
        <w:rPr>
          <w:rFonts w:ascii="Tahoma" w:hAnsi="Tahoma" w:cs="Tahoma"/>
          <w:color w:val="000000" w:themeColor="text1"/>
          <w:sz w:val="22"/>
          <w:szCs w:val="22"/>
          <w:lang w:val="en-US"/>
        </w:rPr>
        <w:t xml:space="preserve">Designated Safeguarding Leads, if </w:t>
      </w:r>
      <w:proofErr w:type="gramStart"/>
      <w:r w:rsidRPr="6F52A5CE">
        <w:rPr>
          <w:rFonts w:ascii="Tahoma" w:hAnsi="Tahoma" w:cs="Tahoma"/>
          <w:color w:val="000000" w:themeColor="text1"/>
          <w:sz w:val="22"/>
          <w:szCs w:val="22"/>
          <w:lang w:val="en-US"/>
        </w:rPr>
        <w:t>any</w:t>
      </w:r>
      <w:proofErr w:type="gramEnd"/>
      <w:r w:rsidRPr="6F52A5CE">
        <w:rPr>
          <w:rFonts w:ascii="Tahoma" w:hAnsi="Tahoma" w:cs="Tahoma"/>
          <w:color w:val="000000" w:themeColor="text1"/>
          <w:sz w:val="22"/>
          <w:szCs w:val="22"/>
          <w:lang w:val="en-US"/>
        </w:rPr>
        <w:t xml:space="preserve"> contact with a student that they are concerned about or could be misinterpreted by students.</w:t>
      </w:r>
    </w:p>
    <w:p w14:paraId="59E8B000" w14:textId="77777777" w:rsidR="0049220D" w:rsidRPr="001A2C8B" w:rsidRDefault="008A3A1F" w:rsidP="0049220D">
      <w:pPr>
        <w:pStyle w:val="ListParagraph"/>
        <w:numPr>
          <w:ilvl w:val="0"/>
          <w:numId w:val="8"/>
        </w:numPr>
        <w:rPr>
          <w:rFonts w:ascii="Tahoma" w:hAnsi="Tahoma" w:cs="Tahoma"/>
          <w:b/>
          <w:bCs/>
          <w:sz w:val="22"/>
          <w:szCs w:val="22"/>
        </w:rPr>
      </w:pPr>
      <w:r w:rsidRPr="001A2C8B">
        <w:rPr>
          <w:rFonts w:ascii="Tahoma" w:hAnsi="Tahoma" w:cs="Tahoma"/>
          <w:color w:val="000000"/>
          <w:sz w:val="22"/>
          <w:szCs w:val="22"/>
          <w:lang w:val="en-US"/>
        </w:rPr>
        <w:t>Shockout students must not be encouraged to communicate with any personal social media accounts owned or managed by a staff member</w:t>
      </w:r>
      <w:r w:rsidR="004832CD" w:rsidRPr="001A2C8B">
        <w:rPr>
          <w:rFonts w:ascii="Tahoma" w:hAnsi="Tahoma" w:cs="Tahoma"/>
          <w:color w:val="000000"/>
          <w:sz w:val="22"/>
          <w:szCs w:val="22"/>
          <w:lang w:val="en-US"/>
        </w:rPr>
        <w:t>.</w:t>
      </w:r>
    </w:p>
    <w:p w14:paraId="17F42E03" w14:textId="4496C699" w:rsidR="0049220D" w:rsidRPr="00D709A4" w:rsidRDefault="0049220D" w:rsidP="0049220D">
      <w:pPr>
        <w:pStyle w:val="ListParagraph"/>
        <w:numPr>
          <w:ilvl w:val="0"/>
          <w:numId w:val="8"/>
        </w:numPr>
        <w:rPr>
          <w:rFonts w:ascii="Tahoma" w:hAnsi="Tahoma" w:cs="Tahoma"/>
          <w:b/>
          <w:bCs/>
          <w:sz w:val="22"/>
          <w:szCs w:val="22"/>
        </w:rPr>
      </w:pPr>
      <w:r w:rsidRPr="3ECD0177">
        <w:rPr>
          <w:rFonts w:ascii="Tahoma" w:hAnsi="Tahoma" w:cs="Tahoma"/>
          <w:color w:val="000000" w:themeColor="text1"/>
          <w:sz w:val="22"/>
          <w:szCs w:val="22"/>
          <w:lang w:val="en-US"/>
        </w:rPr>
        <w:t xml:space="preserve">Staff members </w:t>
      </w:r>
      <w:r w:rsidR="002E0F0E" w:rsidRPr="3ECD0177">
        <w:rPr>
          <w:rFonts w:ascii="Tahoma" w:hAnsi="Tahoma" w:cs="Tahoma"/>
          <w:color w:val="000000" w:themeColor="text1"/>
          <w:sz w:val="22"/>
          <w:szCs w:val="22"/>
          <w:lang w:val="en-US"/>
        </w:rPr>
        <w:t xml:space="preserve">are not allowed to accept friend requests from students, follow, like or share personal messages </w:t>
      </w:r>
      <w:r w:rsidR="002E0130" w:rsidRPr="3ECD0177">
        <w:rPr>
          <w:rFonts w:ascii="Tahoma" w:hAnsi="Tahoma" w:cs="Tahoma"/>
          <w:color w:val="000000" w:themeColor="text1"/>
          <w:sz w:val="22"/>
          <w:szCs w:val="22"/>
          <w:lang w:val="en-US"/>
        </w:rPr>
        <w:t xml:space="preserve">from a student. </w:t>
      </w:r>
    </w:p>
    <w:p w14:paraId="0DEC16E6" w14:textId="2C9E0473" w:rsidR="3ECD0177" w:rsidRDefault="3ECD0177" w:rsidP="3ECD0177">
      <w:pPr>
        <w:ind w:left="720"/>
        <w:rPr>
          <w:rFonts w:ascii="Tahoma" w:hAnsi="Tahoma" w:cs="Tahoma"/>
        </w:rPr>
      </w:pPr>
    </w:p>
    <w:p w14:paraId="6800ACA5" w14:textId="7D7FFD07" w:rsidR="00D709A4" w:rsidRDefault="0EEFC44F" w:rsidP="7318AAEE">
      <w:pPr>
        <w:ind w:left="720"/>
        <w:rPr>
          <w:rFonts w:ascii="Tahoma" w:hAnsi="Tahoma" w:cs="Tahoma"/>
          <w:b/>
          <w:bCs/>
        </w:rPr>
      </w:pPr>
      <w:r w:rsidRPr="7318AAEE">
        <w:rPr>
          <w:rFonts w:ascii="Tahoma" w:hAnsi="Tahoma" w:cs="Tahoma"/>
          <w:b/>
          <w:bCs/>
        </w:rPr>
        <w:t>Student</w:t>
      </w:r>
      <w:r w:rsidR="338FEF34" w:rsidRPr="7318AAEE">
        <w:rPr>
          <w:rFonts w:ascii="Tahoma" w:hAnsi="Tahoma" w:cs="Tahoma"/>
          <w:b/>
          <w:bCs/>
        </w:rPr>
        <w:t>:</w:t>
      </w:r>
    </w:p>
    <w:p w14:paraId="4C055828" w14:textId="593B3CA0" w:rsidR="006F0553" w:rsidRPr="006F0553" w:rsidRDefault="0DB10BE0" w:rsidP="2F697024">
      <w:pPr>
        <w:pStyle w:val="ListParagraph"/>
        <w:numPr>
          <w:ilvl w:val="0"/>
          <w:numId w:val="10"/>
        </w:numPr>
        <w:rPr>
          <w:rFonts w:ascii="Tahoma" w:hAnsi="Tahoma" w:cs="Tahoma"/>
          <w:sz w:val="22"/>
          <w:szCs w:val="22"/>
        </w:rPr>
      </w:pPr>
      <w:r w:rsidRPr="575290A3">
        <w:rPr>
          <w:rFonts w:ascii="Tahoma" w:hAnsi="Tahoma" w:cs="Tahoma"/>
          <w:sz w:val="22"/>
          <w:szCs w:val="22"/>
        </w:rPr>
        <w:t>Students</w:t>
      </w:r>
      <w:r w:rsidR="001A1A8B" w:rsidRPr="575290A3">
        <w:rPr>
          <w:rFonts w:ascii="Tahoma" w:hAnsi="Tahoma" w:cs="Tahoma"/>
          <w:sz w:val="22"/>
          <w:szCs w:val="22"/>
        </w:rPr>
        <w:t xml:space="preserve"> should not post videos of classes on Instagram, tik </w:t>
      </w:r>
      <w:proofErr w:type="spellStart"/>
      <w:r w:rsidR="001A1A8B" w:rsidRPr="575290A3">
        <w:rPr>
          <w:rFonts w:ascii="Tahoma" w:hAnsi="Tahoma" w:cs="Tahoma"/>
          <w:sz w:val="22"/>
          <w:szCs w:val="22"/>
        </w:rPr>
        <w:t>tok</w:t>
      </w:r>
      <w:proofErr w:type="spellEnd"/>
      <w:r w:rsidR="001A1A8B" w:rsidRPr="575290A3">
        <w:rPr>
          <w:rFonts w:ascii="Tahoma" w:hAnsi="Tahoma" w:cs="Tahoma"/>
          <w:sz w:val="22"/>
          <w:szCs w:val="22"/>
        </w:rPr>
        <w:t xml:space="preserve"> or any other forms of media without permission f</w:t>
      </w:r>
      <w:r w:rsidR="00971CB5" w:rsidRPr="575290A3">
        <w:rPr>
          <w:rFonts w:ascii="Tahoma" w:hAnsi="Tahoma" w:cs="Tahoma"/>
          <w:sz w:val="22"/>
          <w:szCs w:val="22"/>
        </w:rPr>
        <w:t xml:space="preserve">rom </w:t>
      </w:r>
      <w:r w:rsidR="0DB36614" w:rsidRPr="575290A3">
        <w:rPr>
          <w:rFonts w:ascii="Tahoma" w:hAnsi="Tahoma" w:cs="Tahoma"/>
          <w:sz w:val="22"/>
          <w:szCs w:val="22"/>
        </w:rPr>
        <w:t>their course coordinator or student co-ordinator.</w:t>
      </w:r>
    </w:p>
    <w:p w14:paraId="24250BF3" w14:textId="0C940226" w:rsidR="007B1711" w:rsidRDefault="00092237" w:rsidP="00377234">
      <w:pPr>
        <w:pStyle w:val="ListParagraph"/>
        <w:numPr>
          <w:ilvl w:val="0"/>
          <w:numId w:val="10"/>
        </w:numPr>
        <w:rPr>
          <w:rFonts w:ascii="Tahoma" w:hAnsi="Tahoma" w:cs="Tahoma"/>
          <w:sz w:val="22"/>
          <w:szCs w:val="22"/>
        </w:rPr>
      </w:pPr>
      <w:r>
        <w:rPr>
          <w:rFonts w:ascii="Tahoma" w:hAnsi="Tahoma" w:cs="Tahoma"/>
          <w:sz w:val="22"/>
          <w:szCs w:val="22"/>
        </w:rPr>
        <w:t>Any s</w:t>
      </w:r>
      <w:r w:rsidR="00377234" w:rsidRPr="00092237">
        <w:rPr>
          <w:rFonts w:ascii="Tahoma" w:hAnsi="Tahoma" w:cs="Tahoma"/>
          <w:sz w:val="22"/>
          <w:szCs w:val="22"/>
        </w:rPr>
        <w:t xml:space="preserve">tudents that post or make any defamatory remarks </w:t>
      </w:r>
      <w:r w:rsidRPr="00092237">
        <w:rPr>
          <w:rFonts w:ascii="Tahoma" w:hAnsi="Tahoma" w:cs="Tahoma"/>
          <w:sz w:val="22"/>
          <w:szCs w:val="22"/>
        </w:rPr>
        <w:t xml:space="preserve">regarding Shockout will face Disciplinary </w:t>
      </w:r>
      <w:r>
        <w:rPr>
          <w:rFonts w:ascii="Tahoma" w:hAnsi="Tahoma" w:cs="Tahoma"/>
          <w:sz w:val="22"/>
          <w:szCs w:val="22"/>
        </w:rPr>
        <w:t>Procedure</w:t>
      </w:r>
    </w:p>
    <w:p w14:paraId="65931957" w14:textId="6794A15F" w:rsidR="003D43E6" w:rsidRDefault="003D43E6" w:rsidP="003D43E6">
      <w:pPr>
        <w:numPr>
          <w:ilvl w:val="0"/>
          <w:numId w:val="10"/>
        </w:numPr>
        <w:spacing w:after="0" w:line="240" w:lineRule="auto"/>
        <w:rPr>
          <w:rFonts w:ascii="Tahoma" w:hAnsi="Tahoma" w:cs="Tahoma"/>
        </w:rPr>
      </w:pPr>
      <w:r>
        <w:rPr>
          <w:rFonts w:ascii="Tahoma" w:hAnsi="Tahoma" w:cs="Tahoma"/>
        </w:rPr>
        <w:t>Be aware of cyber bullying and report to a member of staff.</w:t>
      </w:r>
    </w:p>
    <w:p w14:paraId="043086C4" w14:textId="77777777" w:rsidR="00753A5A" w:rsidRDefault="003D43E6" w:rsidP="00753A5A">
      <w:pPr>
        <w:pStyle w:val="ListParagraph"/>
        <w:numPr>
          <w:ilvl w:val="0"/>
          <w:numId w:val="10"/>
        </w:numPr>
        <w:rPr>
          <w:rFonts w:ascii="Tahoma" w:hAnsi="Tahoma" w:cs="Tahoma"/>
          <w:sz w:val="22"/>
          <w:szCs w:val="22"/>
        </w:rPr>
      </w:pPr>
      <w:r w:rsidRPr="575290A3">
        <w:rPr>
          <w:rFonts w:ascii="Tahoma" w:hAnsi="Tahoma" w:cs="Tahoma"/>
          <w:sz w:val="22"/>
          <w:szCs w:val="22"/>
        </w:rPr>
        <w:t>Any student found to be bullying a student</w:t>
      </w:r>
      <w:r w:rsidR="00C03652" w:rsidRPr="575290A3">
        <w:rPr>
          <w:rFonts w:ascii="Tahoma" w:hAnsi="Tahoma" w:cs="Tahoma"/>
          <w:sz w:val="22"/>
          <w:szCs w:val="22"/>
        </w:rPr>
        <w:t xml:space="preserve"> will face </w:t>
      </w:r>
      <w:r w:rsidR="447C916F" w:rsidRPr="575290A3">
        <w:rPr>
          <w:rFonts w:ascii="Tahoma" w:hAnsi="Tahoma" w:cs="Tahoma"/>
          <w:sz w:val="22"/>
          <w:szCs w:val="22"/>
        </w:rPr>
        <w:t>Disciplinary</w:t>
      </w:r>
      <w:r w:rsidR="00C03652" w:rsidRPr="575290A3">
        <w:rPr>
          <w:rFonts w:ascii="Tahoma" w:hAnsi="Tahoma" w:cs="Tahoma"/>
          <w:sz w:val="22"/>
          <w:szCs w:val="22"/>
        </w:rPr>
        <w:t xml:space="preserve"> Action (see Anti Bullying Policy</w:t>
      </w:r>
      <w:r w:rsidR="006D1E87">
        <w:rPr>
          <w:rFonts w:ascii="Tahoma" w:hAnsi="Tahoma" w:cs="Tahoma"/>
          <w:sz w:val="22"/>
          <w:szCs w:val="22"/>
        </w:rPr>
        <w:t xml:space="preserve"> and Disciplinary Policy</w:t>
      </w:r>
      <w:r w:rsidR="00C03652" w:rsidRPr="575290A3">
        <w:rPr>
          <w:rFonts w:ascii="Tahoma" w:hAnsi="Tahoma" w:cs="Tahoma"/>
          <w:sz w:val="22"/>
          <w:szCs w:val="22"/>
        </w:rPr>
        <w:t>)</w:t>
      </w:r>
    </w:p>
    <w:p w14:paraId="4CF7D73E" w14:textId="54AEC15A" w:rsidR="00753A5A" w:rsidRPr="00917658" w:rsidRDefault="00753A5A" w:rsidP="00753A5A">
      <w:pPr>
        <w:pStyle w:val="ListParagraph"/>
        <w:numPr>
          <w:ilvl w:val="0"/>
          <w:numId w:val="10"/>
        </w:numPr>
        <w:rPr>
          <w:rFonts w:ascii="Tahoma" w:hAnsi="Tahoma" w:cs="Tahoma"/>
          <w:sz w:val="22"/>
          <w:szCs w:val="22"/>
        </w:rPr>
      </w:pPr>
      <w:r w:rsidRPr="00917658">
        <w:rPr>
          <w:rFonts w:ascii="Tahoma" w:hAnsi="Tahoma" w:cs="Tahoma"/>
          <w:color w:val="000000"/>
          <w:sz w:val="22"/>
          <w:szCs w:val="22"/>
          <w:lang w:val="en-US"/>
        </w:rPr>
        <w:t>Shockout students must not communicate with any personal social media accounts owned or managed by a staff member.</w:t>
      </w:r>
    </w:p>
    <w:p w14:paraId="43F9DA27" w14:textId="77777777" w:rsidR="00DA6CEE" w:rsidRDefault="00DA6CEE" w:rsidP="00290E09">
      <w:pPr>
        <w:spacing w:after="0" w:line="240" w:lineRule="auto"/>
        <w:rPr>
          <w:rFonts w:ascii="Tahoma" w:hAnsi="Tahoma" w:cs="Tahoma"/>
          <w:b/>
        </w:rPr>
      </w:pPr>
    </w:p>
    <w:p w14:paraId="56A1EA75" w14:textId="77777777" w:rsidR="00EA60BD" w:rsidRDefault="00EA60BD" w:rsidP="00290E09">
      <w:pPr>
        <w:spacing w:after="0" w:line="240" w:lineRule="auto"/>
        <w:rPr>
          <w:rFonts w:ascii="Tahoma" w:hAnsi="Tahoma" w:cs="Tahoma"/>
          <w:b/>
        </w:rPr>
      </w:pPr>
    </w:p>
    <w:p w14:paraId="7757E720" w14:textId="638A985B" w:rsidR="00290E09" w:rsidRPr="00290E09" w:rsidRDefault="00EA60BD" w:rsidP="00290E09">
      <w:pPr>
        <w:spacing w:after="0" w:line="240" w:lineRule="auto"/>
        <w:rPr>
          <w:rFonts w:ascii="Tahoma" w:hAnsi="Tahoma" w:cs="Tahoma"/>
          <w:b/>
        </w:rPr>
      </w:pPr>
      <w:r>
        <w:rPr>
          <w:rFonts w:ascii="Tahoma" w:hAnsi="Tahoma" w:cs="Tahoma"/>
          <w:b/>
        </w:rPr>
        <w:t>9.</w:t>
      </w:r>
      <w:r>
        <w:rPr>
          <w:rFonts w:ascii="Tahoma" w:hAnsi="Tahoma" w:cs="Tahoma"/>
          <w:b/>
        </w:rPr>
        <w:tab/>
      </w:r>
      <w:r w:rsidR="00290E09" w:rsidRPr="00290E09">
        <w:rPr>
          <w:rFonts w:ascii="Tahoma" w:hAnsi="Tahoma" w:cs="Tahoma"/>
          <w:b/>
        </w:rPr>
        <w:t>Disclaimers</w:t>
      </w:r>
    </w:p>
    <w:p w14:paraId="024ABE8D" w14:textId="77777777" w:rsidR="00290E09" w:rsidRPr="00290E09" w:rsidRDefault="00290E09" w:rsidP="00290E09">
      <w:pPr>
        <w:spacing w:after="0" w:line="240" w:lineRule="auto"/>
        <w:rPr>
          <w:rFonts w:ascii="Tahoma" w:hAnsi="Tahoma" w:cs="Tahoma"/>
          <w:b/>
        </w:rPr>
      </w:pPr>
    </w:p>
    <w:p w14:paraId="087CC785" w14:textId="2FCA89F9" w:rsidR="00290E09" w:rsidRDefault="00EA60BD" w:rsidP="00290E09">
      <w:pPr>
        <w:spacing w:after="0" w:line="240" w:lineRule="auto"/>
        <w:ind w:left="1440" w:hanging="720"/>
        <w:rPr>
          <w:rFonts w:ascii="Tahoma" w:hAnsi="Tahoma" w:cs="Tahoma"/>
        </w:rPr>
      </w:pPr>
      <w:r>
        <w:rPr>
          <w:rFonts w:ascii="Tahoma" w:hAnsi="Tahoma" w:cs="Tahoma"/>
        </w:rPr>
        <w:t>9.1</w:t>
      </w:r>
      <w:r w:rsidR="00290E09" w:rsidRPr="00290E09">
        <w:rPr>
          <w:rFonts w:ascii="Tahoma" w:hAnsi="Tahoma" w:cs="Tahoma"/>
        </w:rPr>
        <w:tab/>
        <w:t xml:space="preserve">Shockout accepts no responsibility for technical malfunctions that may prevent access to the internet or </w:t>
      </w:r>
      <w:proofErr w:type="gramStart"/>
      <w:r w:rsidR="00290E09" w:rsidRPr="00290E09">
        <w:rPr>
          <w:rFonts w:ascii="Tahoma" w:hAnsi="Tahoma" w:cs="Tahoma"/>
        </w:rPr>
        <w:t>web based</w:t>
      </w:r>
      <w:proofErr w:type="gramEnd"/>
      <w:r w:rsidR="00290E09" w:rsidRPr="00290E09">
        <w:rPr>
          <w:rFonts w:ascii="Tahoma" w:hAnsi="Tahoma" w:cs="Tahoma"/>
        </w:rPr>
        <w:t xml:space="preserve"> e-mail services.</w:t>
      </w:r>
    </w:p>
    <w:p w14:paraId="217455F3" w14:textId="77777777" w:rsidR="00846809" w:rsidRDefault="00846809" w:rsidP="00290E09">
      <w:pPr>
        <w:spacing w:after="0" w:line="240" w:lineRule="auto"/>
        <w:ind w:left="1440" w:hanging="720"/>
        <w:rPr>
          <w:rFonts w:ascii="Tahoma" w:hAnsi="Tahoma" w:cs="Tahoma"/>
        </w:rPr>
      </w:pPr>
    </w:p>
    <w:p w14:paraId="5D354C6F" w14:textId="77777777" w:rsidR="00846809" w:rsidRPr="00290E09" w:rsidRDefault="00846809" w:rsidP="00290E09">
      <w:pPr>
        <w:spacing w:after="0" w:line="240" w:lineRule="auto"/>
        <w:ind w:left="1440" w:hanging="720"/>
        <w:rPr>
          <w:rFonts w:ascii="Tahoma" w:hAnsi="Tahoma" w:cs="Tahoma"/>
        </w:rPr>
      </w:pPr>
    </w:p>
    <w:p w14:paraId="11759D67" w14:textId="12947107" w:rsidR="00290E09" w:rsidRPr="00290E09" w:rsidRDefault="00EA60BD" w:rsidP="00F21872">
      <w:pPr>
        <w:spacing w:after="0" w:line="240" w:lineRule="auto"/>
        <w:ind w:left="1440" w:hanging="720"/>
        <w:rPr>
          <w:rFonts w:ascii="Tahoma" w:hAnsi="Tahoma" w:cs="Tahoma"/>
        </w:rPr>
      </w:pPr>
      <w:r>
        <w:rPr>
          <w:rFonts w:ascii="Tahoma" w:hAnsi="Tahoma" w:cs="Tahoma"/>
        </w:rPr>
        <w:t>9</w:t>
      </w:r>
      <w:r w:rsidR="00290E09" w:rsidRPr="00290E09">
        <w:rPr>
          <w:rFonts w:ascii="Tahoma" w:hAnsi="Tahoma" w:cs="Tahoma"/>
        </w:rPr>
        <w:t>.2</w:t>
      </w:r>
      <w:r w:rsidR="00290E09" w:rsidRPr="00290E09">
        <w:rPr>
          <w:rFonts w:ascii="Tahoma" w:hAnsi="Tahoma" w:cs="Tahoma"/>
        </w:rPr>
        <w:tab/>
        <w:t>Shockout cannot accept responsibility for losses or problems caused by sending confidential information over the internet.</w:t>
      </w:r>
    </w:p>
    <w:p w14:paraId="51F09C9E" w14:textId="1E7DF614" w:rsidR="00290E09" w:rsidRDefault="00EA60BD" w:rsidP="00290E09">
      <w:pPr>
        <w:spacing w:after="0" w:line="240" w:lineRule="auto"/>
        <w:ind w:left="1440" w:hanging="720"/>
        <w:rPr>
          <w:rFonts w:ascii="Tahoma" w:hAnsi="Tahoma" w:cs="Tahoma"/>
        </w:rPr>
      </w:pPr>
      <w:r>
        <w:rPr>
          <w:rFonts w:ascii="Tahoma" w:hAnsi="Tahoma" w:cs="Tahoma"/>
        </w:rPr>
        <w:t>9</w:t>
      </w:r>
      <w:r w:rsidR="00290E09" w:rsidRPr="00290E09">
        <w:rPr>
          <w:rFonts w:ascii="Tahoma" w:hAnsi="Tahoma" w:cs="Tahoma"/>
        </w:rPr>
        <w:t>.3</w:t>
      </w:r>
      <w:r w:rsidR="00290E09" w:rsidRPr="00290E09">
        <w:rPr>
          <w:rFonts w:ascii="Tahoma" w:hAnsi="Tahoma" w:cs="Tahoma"/>
        </w:rPr>
        <w:tab/>
        <w:t xml:space="preserve">Shockout is bound under the Provisions of the Data Protection Act and will not release information on the use of specific internet resources by users except as required by law or as necessary for the proper operation </w:t>
      </w:r>
      <w:r w:rsidR="00FA1A46">
        <w:rPr>
          <w:rFonts w:ascii="Tahoma" w:hAnsi="Tahoma" w:cs="Tahoma"/>
        </w:rPr>
        <w:t>IT breakout areas</w:t>
      </w:r>
      <w:r w:rsidR="009E15B2">
        <w:rPr>
          <w:rFonts w:ascii="Tahoma" w:hAnsi="Tahoma" w:cs="Tahoma"/>
        </w:rPr>
        <w:t xml:space="preserve"> at the V</w:t>
      </w:r>
      <w:r w:rsidR="00C637AC">
        <w:rPr>
          <w:rFonts w:ascii="Tahoma" w:hAnsi="Tahoma" w:cs="Tahoma"/>
        </w:rPr>
        <w:t>a</w:t>
      </w:r>
      <w:r w:rsidR="009E15B2">
        <w:rPr>
          <w:rFonts w:ascii="Tahoma" w:hAnsi="Tahoma" w:cs="Tahoma"/>
        </w:rPr>
        <w:t>lo Building</w:t>
      </w:r>
      <w:r w:rsidR="00FA1A46">
        <w:rPr>
          <w:rFonts w:ascii="Tahoma" w:hAnsi="Tahoma" w:cs="Tahoma"/>
        </w:rPr>
        <w:t>.</w:t>
      </w:r>
    </w:p>
    <w:p w14:paraId="64ABAA3F" w14:textId="28AF0E14" w:rsidR="0048227F" w:rsidRDefault="0048227F" w:rsidP="00290E09">
      <w:pPr>
        <w:spacing w:after="0" w:line="240" w:lineRule="auto"/>
        <w:ind w:left="1440" w:hanging="720"/>
        <w:rPr>
          <w:rFonts w:ascii="Tahoma" w:hAnsi="Tahoma" w:cs="Tahoma"/>
        </w:rPr>
      </w:pPr>
    </w:p>
    <w:p w14:paraId="11371428" w14:textId="77777777" w:rsidR="00846809" w:rsidRDefault="00846809" w:rsidP="00AE07D9">
      <w:pPr>
        <w:spacing w:after="0" w:line="240" w:lineRule="auto"/>
        <w:ind w:left="720" w:hanging="720"/>
        <w:rPr>
          <w:rFonts w:ascii="Tahoma" w:hAnsi="Tahoma" w:cs="Tahoma"/>
          <w:b/>
        </w:rPr>
      </w:pPr>
    </w:p>
    <w:p w14:paraId="534065A3" w14:textId="77777777" w:rsidR="00846809" w:rsidRDefault="00846809" w:rsidP="00AE07D9">
      <w:pPr>
        <w:spacing w:after="0" w:line="240" w:lineRule="auto"/>
        <w:ind w:left="720" w:hanging="720"/>
        <w:rPr>
          <w:rFonts w:ascii="Tahoma" w:hAnsi="Tahoma" w:cs="Tahoma"/>
          <w:b/>
        </w:rPr>
      </w:pPr>
    </w:p>
    <w:p w14:paraId="16B53530" w14:textId="090D0333" w:rsidR="00290E09" w:rsidRDefault="0048227F" w:rsidP="00AE07D9">
      <w:pPr>
        <w:spacing w:after="0" w:line="240" w:lineRule="auto"/>
        <w:ind w:left="720" w:hanging="720"/>
        <w:rPr>
          <w:rFonts w:ascii="Tahoma" w:hAnsi="Tahoma" w:cs="Tahoma"/>
        </w:rPr>
      </w:pPr>
      <w:r w:rsidRPr="00A80F05">
        <w:rPr>
          <w:rFonts w:ascii="Tahoma" w:hAnsi="Tahoma" w:cs="Tahoma"/>
          <w:b/>
        </w:rPr>
        <w:t xml:space="preserve">NB: </w:t>
      </w:r>
      <w:r w:rsidR="00DE0ECD">
        <w:rPr>
          <w:rFonts w:ascii="Tahoma" w:hAnsi="Tahoma" w:cs="Tahoma"/>
          <w:b/>
        </w:rPr>
        <w:t xml:space="preserve">Misuse of </w:t>
      </w:r>
      <w:r w:rsidR="00423BCD">
        <w:rPr>
          <w:rFonts w:ascii="Tahoma" w:hAnsi="Tahoma" w:cs="Tahoma"/>
          <w:b/>
        </w:rPr>
        <w:t xml:space="preserve">Shockout </w:t>
      </w:r>
      <w:r w:rsidR="00DE0ECD">
        <w:rPr>
          <w:rFonts w:ascii="Tahoma" w:hAnsi="Tahoma" w:cs="Tahoma"/>
          <w:b/>
        </w:rPr>
        <w:t xml:space="preserve">IT equipment can result </w:t>
      </w:r>
      <w:r w:rsidRPr="00A80F05">
        <w:rPr>
          <w:rFonts w:ascii="Tahoma" w:hAnsi="Tahoma" w:cs="Tahoma"/>
          <w:b/>
        </w:rPr>
        <w:t>in Disciplinary Action.</w:t>
      </w:r>
    </w:p>
    <w:p w14:paraId="40C63978" w14:textId="77777777" w:rsidR="00290E09" w:rsidRPr="00290E09" w:rsidRDefault="00290E09" w:rsidP="00290E09">
      <w:pPr>
        <w:spacing w:after="0" w:line="240" w:lineRule="auto"/>
        <w:ind w:left="1440"/>
        <w:rPr>
          <w:rFonts w:ascii="Tahoma" w:hAnsi="Tahoma" w:cs="Tahoma"/>
        </w:rPr>
      </w:pPr>
    </w:p>
    <w:p w14:paraId="0F9791EE" w14:textId="676AB96B" w:rsidR="00587DC3" w:rsidRDefault="00587DC3" w:rsidP="00290E09"/>
    <w:p w14:paraId="42EE6EA7" w14:textId="179C836A" w:rsidR="00242946" w:rsidRDefault="00242946" w:rsidP="00290E09">
      <w:pPr>
        <w:rPr>
          <w:rFonts w:ascii="Tahoma" w:hAnsi="Tahoma" w:cs="Tahoma"/>
          <w:b/>
          <w:bCs/>
          <w:u w:val="single"/>
        </w:rPr>
      </w:pPr>
      <w:r>
        <w:rPr>
          <w:rFonts w:ascii="Tahoma" w:hAnsi="Tahoma" w:cs="Tahoma"/>
          <w:b/>
          <w:bCs/>
          <w:u w:val="single"/>
        </w:rPr>
        <w:t>Related Policies</w:t>
      </w:r>
    </w:p>
    <w:p w14:paraId="06D0CB46" w14:textId="20CC5DEE" w:rsidR="00242946" w:rsidRDefault="00C27136" w:rsidP="00C27136">
      <w:pPr>
        <w:spacing w:after="0" w:line="240" w:lineRule="auto"/>
        <w:rPr>
          <w:rFonts w:ascii="Tahoma" w:hAnsi="Tahoma" w:cs="Tahoma"/>
        </w:rPr>
      </w:pPr>
      <w:r>
        <w:rPr>
          <w:rFonts w:ascii="Tahoma" w:hAnsi="Tahoma" w:cs="Tahoma"/>
        </w:rPr>
        <w:t>Disciplinary</w:t>
      </w:r>
    </w:p>
    <w:p w14:paraId="2F3E24E2" w14:textId="4AEE63A0" w:rsidR="00C27136" w:rsidRPr="00242946" w:rsidRDefault="00C27136" w:rsidP="00C27136">
      <w:pPr>
        <w:spacing w:after="0" w:line="240" w:lineRule="auto"/>
        <w:rPr>
          <w:rFonts w:ascii="Tahoma" w:hAnsi="Tahoma" w:cs="Tahoma"/>
        </w:rPr>
      </w:pPr>
      <w:r>
        <w:rPr>
          <w:rFonts w:ascii="Tahoma" w:hAnsi="Tahoma" w:cs="Tahoma"/>
        </w:rPr>
        <w:t>Anti Bullying</w:t>
      </w:r>
    </w:p>
    <w:sectPr w:rsidR="00C27136" w:rsidRPr="002429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122173" w14:textId="77777777" w:rsidR="00785485" w:rsidRDefault="00785485" w:rsidP="00A80F05">
      <w:pPr>
        <w:spacing w:after="0" w:line="240" w:lineRule="auto"/>
      </w:pPr>
      <w:r>
        <w:separator/>
      </w:r>
    </w:p>
  </w:endnote>
  <w:endnote w:type="continuationSeparator" w:id="0">
    <w:p w14:paraId="5E72A170" w14:textId="77777777" w:rsidR="00785485" w:rsidRDefault="00785485" w:rsidP="00A80F05">
      <w:pPr>
        <w:spacing w:after="0" w:line="240" w:lineRule="auto"/>
      </w:pPr>
      <w:r>
        <w:continuationSeparator/>
      </w:r>
    </w:p>
  </w:endnote>
  <w:endnote w:type="continuationNotice" w:id="1">
    <w:p w14:paraId="468B84A6" w14:textId="77777777" w:rsidR="00785485" w:rsidRDefault="007854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75F72" w14:textId="38E38DA5" w:rsidR="00A80F05" w:rsidRPr="00A80F05" w:rsidRDefault="00A80F05">
    <w:pPr>
      <w:pStyle w:val="Footer"/>
      <w:rPr>
        <w:sz w:val="18"/>
        <w:szCs w:val="18"/>
      </w:rPr>
    </w:pPr>
    <w:r w:rsidRPr="00A80F05">
      <w:rPr>
        <w:sz w:val="18"/>
        <w:szCs w:val="18"/>
      </w:rPr>
      <w:t xml:space="preserve">Page </w:t>
    </w:r>
    <w:sdt>
      <w:sdtPr>
        <w:rPr>
          <w:sz w:val="18"/>
          <w:szCs w:val="18"/>
        </w:rPr>
        <w:id w:val="-1158147842"/>
        <w:docPartObj>
          <w:docPartGallery w:val="Page Numbers (Bottom of Page)"/>
          <w:docPartUnique/>
        </w:docPartObj>
      </w:sdtPr>
      <w:sdtEndPr>
        <w:rPr>
          <w:noProof/>
        </w:rPr>
      </w:sdtEndPr>
      <w:sdtContent>
        <w:r w:rsidRPr="00A80F05">
          <w:rPr>
            <w:sz w:val="18"/>
            <w:szCs w:val="18"/>
          </w:rPr>
          <w:fldChar w:fldCharType="begin"/>
        </w:r>
        <w:r w:rsidRPr="00A80F05">
          <w:rPr>
            <w:sz w:val="18"/>
            <w:szCs w:val="18"/>
          </w:rPr>
          <w:instrText xml:space="preserve"> PAGE   \* MERGEFORMAT </w:instrText>
        </w:r>
        <w:r w:rsidRPr="00A80F05">
          <w:rPr>
            <w:sz w:val="18"/>
            <w:szCs w:val="18"/>
          </w:rPr>
          <w:fldChar w:fldCharType="separate"/>
        </w:r>
        <w:r w:rsidRPr="00A80F05">
          <w:rPr>
            <w:noProof/>
            <w:sz w:val="18"/>
            <w:szCs w:val="18"/>
          </w:rPr>
          <w:t>2</w:t>
        </w:r>
        <w:r w:rsidRPr="00A80F05">
          <w:rPr>
            <w:noProof/>
            <w:sz w:val="18"/>
            <w:szCs w:val="18"/>
          </w:rPr>
          <w:fldChar w:fldCharType="end"/>
        </w:r>
        <w:r w:rsidRPr="00A80F05">
          <w:rPr>
            <w:noProof/>
            <w:sz w:val="18"/>
            <w:szCs w:val="18"/>
          </w:rPr>
          <w:tab/>
        </w:r>
        <w:r w:rsidRPr="00A80F05">
          <w:rPr>
            <w:noProof/>
            <w:sz w:val="18"/>
            <w:szCs w:val="18"/>
          </w:rPr>
          <w:tab/>
          <w:t xml:space="preserve">Date Review: </w:t>
        </w:r>
        <w:r w:rsidR="00C637AC">
          <w:rPr>
            <w:noProof/>
            <w:sz w:val="18"/>
            <w:szCs w:val="18"/>
          </w:rPr>
          <w:t>June</w:t>
        </w:r>
        <w:r w:rsidR="00FA1A46">
          <w:rPr>
            <w:noProof/>
            <w:sz w:val="18"/>
            <w:szCs w:val="18"/>
          </w:rPr>
          <w:t xml:space="preserve"> 202</w:t>
        </w:r>
        <w:r w:rsidR="009450A0">
          <w:rPr>
            <w:noProof/>
            <w:sz w:val="18"/>
            <w:szCs w:val="18"/>
          </w:rPr>
          <w:t>5</w:t>
        </w:r>
      </w:sdtContent>
    </w:sdt>
  </w:p>
  <w:p w14:paraId="743D69EB" w14:textId="77777777" w:rsidR="00A80F05" w:rsidRPr="00A80F05" w:rsidRDefault="00A80F05">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B6A25" w14:textId="77777777" w:rsidR="00785485" w:rsidRDefault="00785485" w:rsidP="00A80F05">
      <w:pPr>
        <w:spacing w:after="0" w:line="240" w:lineRule="auto"/>
      </w:pPr>
      <w:r>
        <w:separator/>
      </w:r>
    </w:p>
  </w:footnote>
  <w:footnote w:type="continuationSeparator" w:id="0">
    <w:p w14:paraId="758F87CE" w14:textId="77777777" w:rsidR="00785485" w:rsidRDefault="00785485" w:rsidP="00A80F05">
      <w:pPr>
        <w:spacing w:after="0" w:line="240" w:lineRule="auto"/>
      </w:pPr>
      <w:r>
        <w:continuationSeparator/>
      </w:r>
    </w:p>
  </w:footnote>
  <w:footnote w:type="continuationNotice" w:id="1">
    <w:p w14:paraId="76E51C73" w14:textId="77777777" w:rsidR="00785485" w:rsidRDefault="007854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EDB1C" w14:textId="5DD9DC62" w:rsidR="00A80F05" w:rsidRDefault="00A80F05" w:rsidP="00A80F05">
    <w:pPr>
      <w:pStyle w:val="Header"/>
      <w:jc w:val="right"/>
    </w:pPr>
    <w:r>
      <w:rPr>
        <w:noProof/>
      </w:rPr>
      <w:drawing>
        <wp:inline distT="0" distB="0" distL="0" distR="0" wp14:anchorId="09E882EE" wp14:editId="43CA4741">
          <wp:extent cx="946403" cy="1092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ockout only logo  (2).png"/>
                  <pic:cNvPicPr/>
                </pic:nvPicPr>
                <pic:blipFill>
                  <a:blip r:embed="rId1">
                    <a:extLst>
                      <a:ext uri="{28A0092B-C50C-407E-A947-70E740481C1C}">
                        <a14:useLocalDpi xmlns:a14="http://schemas.microsoft.com/office/drawing/2010/main" val="0"/>
                      </a:ext>
                    </a:extLst>
                  </a:blip>
                  <a:stretch>
                    <a:fillRect/>
                  </a:stretch>
                </pic:blipFill>
                <pic:spPr>
                  <a:xfrm>
                    <a:off x="0" y="0"/>
                    <a:ext cx="964625" cy="1113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B48"/>
    <w:multiLevelType w:val="hybridMultilevel"/>
    <w:tmpl w:val="9642DA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663592"/>
    <w:multiLevelType w:val="multilevel"/>
    <w:tmpl w:val="DBA4B312"/>
    <w:lvl w:ilvl="0">
      <w:start w:val="1"/>
      <w:numFmt w:val="decimal"/>
      <w:lvlText w:val="%1"/>
      <w:lvlJc w:val="left"/>
      <w:pPr>
        <w:ind w:left="720" w:hanging="720"/>
      </w:pPr>
      <w:rPr>
        <w:rFonts w:hint="default"/>
      </w:rPr>
    </w:lvl>
    <w:lvl w:ilvl="1">
      <w:start w:val="1"/>
      <w:numFmt w:val="decimal"/>
      <w:isLgl/>
      <w:lvlText w:val="%1.%2"/>
      <w:lvlJc w:val="left"/>
      <w:pPr>
        <w:ind w:left="1440" w:hanging="720"/>
      </w:pPr>
      <w:rPr>
        <w:rFonts w:hint="default"/>
        <w:b w:val="0"/>
      </w:rPr>
    </w:lvl>
    <w:lvl w:ilvl="2">
      <w:start w:val="1"/>
      <w:numFmt w:val="bullet"/>
      <w:lvlText w:val=""/>
      <w:lvlJc w:val="left"/>
      <w:pPr>
        <w:ind w:left="1800" w:hanging="36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2" w15:restartNumberingAfterBreak="0">
    <w:nsid w:val="288A711D"/>
    <w:multiLevelType w:val="hybridMultilevel"/>
    <w:tmpl w:val="29C86086"/>
    <w:lvl w:ilvl="0" w:tplc="08090001">
      <w:start w:val="1"/>
      <w:numFmt w:val="bullet"/>
      <w:lvlText w:val=""/>
      <w:lvlJc w:val="left"/>
      <w:pPr>
        <w:ind w:left="1800" w:hanging="360"/>
      </w:pPr>
      <w:rPr>
        <w:rFonts w:ascii="Symbol" w:hAnsi="Symbol" w:hint="default"/>
      </w:rPr>
    </w:lvl>
    <w:lvl w:ilvl="1" w:tplc="7FBE2456">
      <w:numFmt w:val="bullet"/>
      <w:lvlText w:val="-"/>
      <w:lvlJc w:val="left"/>
      <w:pPr>
        <w:ind w:left="2520" w:hanging="360"/>
      </w:pPr>
      <w:rPr>
        <w:rFonts w:ascii="Tahoma" w:eastAsiaTheme="minorHAnsi" w:hAnsi="Tahoma" w:cs="Tahoma"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30A02452"/>
    <w:multiLevelType w:val="hybridMultilevel"/>
    <w:tmpl w:val="83222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9E2744"/>
    <w:multiLevelType w:val="hybridMultilevel"/>
    <w:tmpl w:val="3DFA08C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44635852"/>
    <w:multiLevelType w:val="hybridMultilevel"/>
    <w:tmpl w:val="1044459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90166E6"/>
    <w:multiLevelType w:val="hybridMultilevel"/>
    <w:tmpl w:val="369C509E"/>
    <w:lvl w:ilvl="0" w:tplc="8626D39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D5E44B6"/>
    <w:multiLevelType w:val="multilevel"/>
    <w:tmpl w:val="EC02A7C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49C2745"/>
    <w:multiLevelType w:val="multilevel"/>
    <w:tmpl w:val="7D14CEE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63306F74"/>
    <w:multiLevelType w:val="multilevel"/>
    <w:tmpl w:val="2C02C3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B680CFF"/>
    <w:multiLevelType w:val="multilevel"/>
    <w:tmpl w:val="94C2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436500">
    <w:abstractNumId w:val="1"/>
  </w:num>
  <w:num w:numId="2" w16cid:durableId="898174904">
    <w:abstractNumId w:val="2"/>
  </w:num>
  <w:num w:numId="3" w16cid:durableId="386146444">
    <w:abstractNumId w:val="4"/>
  </w:num>
  <w:num w:numId="4" w16cid:durableId="327945185">
    <w:abstractNumId w:val="8"/>
  </w:num>
  <w:num w:numId="5" w16cid:durableId="408237134">
    <w:abstractNumId w:val="10"/>
  </w:num>
  <w:num w:numId="6" w16cid:durableId="1914854008">
    <w:abstractNumId w:val="3"/>
  </w:num>
  <w:num w:numId="7" w16cid:durableId="890773114">
    <w:abstractNumId w:val="9"/>
  </w:num>
  <w:num w:numId="8" w16cid:durableId="1501894882">
    <w:abstractNumId w:val="5"/>
  </w:num>
  <w:num w:numId="9" w16cid:durableId="893352729">
    <w:abstractNumId w:val="7"/>
  </w:num>
  <w:num w:numId="10" w16cid:durableId="518158377">
    <w:abstractNumId w:val="0"/>
  </w:num>
  <w:num w:numId="11" w16cid:durableId="1162892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E09"/>
    <w:rsid w:val="00004459"/>
    <w:rsid w:val="0001222A"/>
    <w:rsid w:val="00012C7E"/>
    <w:rsid w:val="000305BF"/>
    <w:rsid w:val="0005196C"/>
    <w:rsid w:val="00066D01"/>
    <w:rsid w:val="00070439"/>
    <w:rsid w:val="00070EDE"/>
    <w:rsid w:val="00083590"/>
    <w:rsid w:val="00092237"/>
    <w:rsid w:val="00092C1C"/>
    <w:rsid w:val="000A051A"/>
    <w:rsid w:val="000B3932"/>
    <w:rsid w:val="000C0B34"/>
    <w:rsid w:val="000D52EA"/>
    <w:rsid w:val="0010258D"/>
    <w:rsid w:val="00104FF4"/>
    <w:rsid w:val="001077B4"/>
    <w:rsid w:val="00110522"/>
    <w:rsid w:val="001105AB"/>
    <w:rsid w:val="00114632"/>
    <w:rsid w:val="0012496E"/>
    <w:rsid w:val="00152579"/>
    <w:rsid w:val="00167C05"/>
    <w:rsid w:val="001777D2"/>
    <w:rsid w:val="00182AF8"/>
    <w:rsid w:val="0018617E"/>
    <w:rsid w:val="0019370F"/>
    <w:rsid w:val="00197529"/>
    <w:rsid w:val="001A0F67"/>
    <w:rsid w:val="001A1A8B"/>
    <w:rsid w:val="001A2C8B"/>
    <w:rsid w:val="001B1C39"/>
    <w:rsid w:val="001B7551"/>
    <w:rsid w:val="001D1022"/>
    <w:rsid w:val="001D6825"/>
    <w:rsid w:val="001F161E"/>
    <w:rsid w:val="001F30AC"/>
    <w:rsid w:val="002011B6"/>
    <w:rsid w:val="00211C5C"/>
    <w:rsid w:val="00212CBE"/>
    <w:rsid w:val="002177D9"/>
    <w:rsid w:val="00227C0C"/>
    <w:rsid w:val="00231C66"/>
    <w:rsid w:val="00242946"/>
    <w:rsid w:val="002669D1"/>
    <w:rsid w:val="00290E09"/>
    <w:rsid w:val="00297A48"/>
    <w:rsid w:val="002A1156"/>
    <w:rsid w:val="002A4359"/>
    <w:rsid w:val="002A775F"/>
    <w:rsid w:val="002B2C33"/>
    <w:rsid w:val="002B71D7"/>
    <w:rsid w:val="002C0DFC"/>
    <w:rsid w:val="002C48CA"/>
    <w:rsid w:val="002C4D24"/>
    <w:rsid w:val="002C6C90"/>
    <w:rsid w:val="002C7263"/>
    <w:rsid w:val="002D3E5D"/>
    <w:rsid w:val="002E0130"/>
    <w:rsid w:val="002E0F0E"/>
    <w:rsid w:val="002E6CBB"/>
    <w:rsid w:val="002F49B3"/>
    <w:rsid w:val="00301468"/>
    <w:rsid w:val="00301DE3"/>
    <w:rsid w:val="0031343A"/>
    <w:rsid w:val="0033021A"/>
    <w:rsid w:val="00337D81"/>
    <w:rsid w:val="00341935"/>
    <w:rsid w:val="003422ED"/>
    <w:rsid w:val="003506E7"/>
    <w:rsid w:val="003568F0"/>
    <w:rsid w:val="0037510D"/>
    <w:rsid w:val="00377234"/>
    <w:rsid w:val="00396D47"/>
    <w:rsid w:val="003C1CF6"/>
    <w:rsid w:val="003D2B7F"/>
    <w:rsid w:val="003D43E6"/>
    <w:rsid w:val="003D720A"/>
    <w:rsid w:val="003E2B54"/>
    <w:rsid w:val="003E6FB6"/>
    <w:rsid w:val="003F7455"/>
    <w:rsid w:val="0041779E"/>
    <w:rsid w:val="00423BCD"/>
    <w:rsid w:val="0043390E"/>
    <w:rsid w:val="004458C0"/>
    <w:rsid w:val="00463B03"/>
    <w:rsid w:val="0048227F"/>
    <w:rsid w:val="004832CD"/>
    <w:rsid w:val="004848E8"/>
    <w:rsid w:val="00485E35"/>
    <w:rsid w:val="00491960"/>
    <w:rsid w:val="0049220D"/>
    <w:rsid w:val="004923C7"/>
    <w:rsid w:val="0049659F"/>
    <w:rsid w:val="004B64E9"/>
    <w:rsid w:val="004D1525"/>
    <w:rsid w:val="004E562E"/>
    <w:rsid w:val="004F2080"/>
    <w:rsid w:val="004F28D6"/>
    <w:rsid w:val="004F7BDA"/>
    <w:rsid w:val="0050671E"/>
    <w:rsid w:val="005163D8"/>
    <w:rsid w:val="00531E43"/>
    <w:rsid w:val="00532FDA"/>
    <w:rsid w:val="0053404B"/>
    <w:rsid w:val="00553788"/>
    <w:rsid w:val="005614BC"/>
    <w:rsid w:val="0057451A"/>
    <w:rsid w:val="00574751"/>
    <w:rsid w:val="00576474"/>
    <w:rsid w:val="005873FC"/>
    <w:rsid w:val="00587DC3"/>
    <w:rsid w:val="00587E1B"/>
    <w:rsid w:val="005A0022"/>
    <w:rsid w:val="005A6270"/>
    <w:rsid w:val="005B60C8"/>
    <w:rsid w:val="005D0CBD"/>
    <w:rsid w:val="005E054B"/>
    <w:rsid w:val="005E1BEF"/>
    <w:rsid w:val="005F247A"/>
    <w:rsid w:val="005F5817"/>
    <w:rsid w:val="0060459B"/>
    <w:rsid w:val="00623572"/>
    <w:rsid w:val="00626029"/>
    <w:rsid w:val="0066146C"/>
    <w:rsid w:val="006669E6"/>
    <w:rsid w:val="0068348D"/>
    <w:rsid w:val="00691A3D"/>
    <w:rsid w:val="006A7675"/>
    <w:rsid w:val="006C30E1"/>
    <w:rsid w:val="006C3C19"/>
    <w:rsid w:val="006D1E87"/>
    <w:rsid w:val="006F0553"/>
    <w:rsid w:val="00711704"/>
    <w:rsid w:val="00720BE6"/>
    <w:rsid w:val="00722914"/>
    <w:rsid w:val="00723844"/>
    <w:rsid w:val="00730CC6"/>
    <w:rsid w:val="00736A12"/>
    <w:rsid w:val="0073779C"/>
    <w:rsid w:val="00753A5A"/>
    <w:rsid w:val="00761401"/>
    <w:rsid w:val="0076689E"/>
    <w:rsid w:val="00771BD2"/>
    <w:rsid w:val="00781477"/>
    <w:rsid w:val="00785485"/>
    <w:rsid w:val="00791F37"/>
    <w:rsid w:val="007944D4"/>
    <w:rsid w:val="007B1711"/>
    <w:rsid w:val="007B3B7B"/>
    <w:rsid w:val="007D35A1"/>
    <w:rsid w:val="007D3CC8"/>
    <w:rsid w:val="007D6A64"/>
    <w:rsid w:val="007F01F9"/>
    <w:rsid w:val="007F0A71"/>
    <w:rsid w:val="007F0FB0"/>
    <w:rsid w:val="008132F4"/>
    <w:rsid w:val="00815AFA"/>
    <w:rsid w:val="008210BA"/>
    <w:rsid w:val="00826829"/>
    <w:rsid w:val="00832AF2"/>
    <w:rsid w:val="00846809"/>
    <w:rsid w:val="008569F9"/>
    <w:rsid w:val="008574FB"/>
    <w:rsid w:val="00860021"/>
    <w:rsid w:val="00861203"/>
    <w:rsid w:val="00862B9E"/>
    <w:rsid w:val="008637E1"/>
    <w:rsid w:val="00880F9A"/>
    <w:rsid w:val="008822C2"/>
    <w:rsid w:val="008A0B8F"/>
    <w:rsid w:val="008A3A1F"/>
    <w:rsid w:val="008A6B5E"/>
    <w:rsid w:val="008B221F"/>
    <w:rsid w:val="008B680D"/>
    <w:rsid w:val="008C0239"/>
    <w:rsid w:val="008C0885"/>
    <w:rsid w:val="008C228A"/>
    <w:rsid w:val="008C22AC"/>
    <w:rsid w:val="008C43FE"/>
    <w:rsid w:val="008D4B05"/>
    <w:rsid w:val="008E18F6"/>
    <w:rsid w:val="008E3AB4"/>
    <w:rsid w:val="008E78B5"/>
    <w:rsid w:val="008F2ACE"/>
    <w:rsid w:val="00904F63"/>
    <w:rsid w:val="009123CD"/>
    <w:rsid w:val="0091269E"/>
    <w:rsid w:val="00917658"/>
    <w:rsid w:val="009319E9"/>
    <w:rsid w:val="00935B94"/>
    <w:rsid w:val="009450A0"/>
    <w:rsid w:val="0095474F"/>
    <w:rsid w:val="00965376"/>
    <w:rsid w:val="009657AB"/>
    <w:rsid w:val="00971CB5"/>
    <w:rsid w:val="00980C2F"/>
    <w:rsid w:val="009A6E14"/>
    <w:rsid w:val="009D12EF"/>
    <w:rsid w:val="009D47ED"/>
    <w:rsid w:val="009E15B2"/>
    <w:rsid w:val="009E4179"/>
    <w:rsid w:val="009F3C05"/>
    <w:rsid w:val="00A011AC"/>
    <w:rsid w:val="00A25C04"/>
    <w:rsid w:val="00A45079"/>
    <w:rsid w:val="00A60B53"/>
    <w:rsid w:val="00A63821"/>
    <w:rsid w:val="00A65F04"/>
    <w:rsid w:val="00A80F05"/>
    <w:rsid w:val="00A83582"/>
    <w:rsid w:val="00A836F2"/>
    <w:rsid w:val="00AA1479"/>
    <w:rsid w:val="00AA4025"/>
    <w:rsid w:val="00AA62EB"/>
    <w:rsid w:val="00AC304E"/>
    <w:rsid w:val="00AE07D9"/>
    <w:rsid w:val="00AF5F7E"/>
    <w:rsid w:val="00B11457"/>
    <w:rsid w:val="00B26664"/>
    <w:rsid w:val="00B325B3"/>
    <w:rsid w:val="00B37B86"/>
    <w:rsid w:val="00B44881"/>
    <w:rsid w:val="00B77139"/>
    <w:rsid w:val="00B81277"/>
    <w:rsid w:val="00B87100"/>
    <w:rsid w:val="00B9333B"/>
    <w:rsid w:val="00BA4E2C"/>
    <w:rsid w:val="00BB03D8"/>
    <w:rsid w:val="00BC2906"/>
    <w:rsid w:val="00BC4E33"/>
    <w:rsid w:val="00BD08DF"/>
    <w:rsid w:val="00BD48F6"/>
    <w:rsid w:val="00BE0FCC"/>
    <w:rsid w:val="00BF48D4"/>
    <w:rsid w:val="00BF7042"/>
    <w:rsid w:val="00C03652"/>
    <w:rsid w:val="00C07952"/>
    <w:rsid w:val="00C116B5"/>
    <w:rsid w:val="00C153A3"/>
    <w:rsid w:val="00C20284"/>
    <w:rsid w:val="00C21998"/>
    <w:rsid w:val="00C27136"/>
    <w:rsid w:val="00C42369"/>
    <w:rsid w:val="00C429C7"/>
    <w:rsid w:val="00C441DE"/>
    <w:rsid w:val="00C4483C"/>
    <w:rsid w:val="00C52C65"/>
    <w:rsid w:val="00C637AC"/>
    <w:rsid w:val="00C64473"/>
    <w:rsid w:val="00C748AE"/>
    <w:rsid w:val="00C7652C"/>
    <w:rsid w:val="00C95E30"/>
    <w:rsid w:val="00C96010"/>
    <w:rsid w:val="00CA43D5"/>
    <w:rsid w:val="00CB1DBB"/>
    <w:rsid w:val="00CC1802"/>
    <w:rsid w:val="00CC5129"/>
    <w:rsid w:val="00CD034D"/>
    <w:rsid w:val="00CF4095"/>
    <w:rsid w:val="00D06AA3"/>
    <w:rsid w:val="00D159CA"/>
    <w:rsid w:val="00D47A2B"/>
    <w:rsid w:val="00D51BDC"/>
    <w:rsid w:val="00D62EA7"/>
    <w:rsid w:val="00D64A04"/>
    <w:rsid w:val="00D709A4"/>
    <w:rsid w:val="00D85E6D"/>
    <w:rsid w:val="00D900A2"/>
    <w:rsid w:val="00D9335D"/>
    <w:rsid w:val="00DA4BEF"/>
    <w:rsid w:val="00DA6CEE"/>
    <w:rsid w:val="00DB6EC3"/>
    <w:rsid w:val="00DC08CF"/>
    <w:rsid w:val="00DE0ECD"/>
    <w:rsid w:val="00DE1F79"/>
    <w:rsid w:val="00E04F9A"/>
    <w:rsid w:val="00E130B0"/>
    <w:rsid w:val="00E27A2B"/>
    <w:rsid w:val="00E33F45"/>
    <w:rsid w:val="00E56FED"/>
    <w:rsid w:val="00E81062"/>
    <w:rsid w:val="00E83359"/>
    <w:rsid w:val="00E84A6E"/>
    <w:rsid w:val="00E96B84"/>
    <w:rsid w:val="00EA60BD"/>
    <w:rsid w:val="00EC0EAB"/>
    <w:rsid w:val="00ED20A1"/>
    <w:rsid w:val="00EE3C2A"/>
    <w:rsid w:val="00EE5114"/>
    <w:rsid w:val="00EE689D"/>
    <w:rsid w:val="00EF7A2B"/>
    <w:rsid w:val="00F056C9"/>
    <w:rsid w:val="00F214A4"/>
    <w:rsid w:val="00F21872"/>
    <w:rsid w:val="00F34F6C"/>
    <w:rsid w:val="00F42657"/>
    <w:rsid w:val="00F5431E"/>
    <w:rsid w:val="00F613A4"/>
    <w:rsid w:val="00F8146A"/>
    <w:rsid w:val="00F81691"/>
    <w:rsid w:val="00F912FF"/>
    <w:rsid w:val="00F92ED0"/>
    <w:rsid w:val="00FA1A46"/>
    <w:rsid w:val="00FA1A5C"/>
    <w:rsid w:val="00FA458C"/>
    <w:rsid w:val="00FA5843"/>
    <w:rsid w:val="00FA6660"/>
    <w:rsid w:val="00FB770C"/>
    <w:rsid w:val="00FC20C4"/>
    <w:rsid w:val="00FE779F"/>
    <w:rsid w:val="00FF0E75"/>
    <w:rsid w:val="0549B528"/>
    <w:rsid w:val="0993A571"/>
    <w:rsid w:val="0CE65A22"/>
    <w:rsid w:val="0DB10BE0"/>
    <w:rsid w:val="0DB36614"/>
    <w:rsid w:val="0EEFC44F"/>
    <w:rsid w:val="10C3ECF4"/>
    <w:rsid w:val="111BF6F0"/>
    <w:rsid w:val="11ABEF0B"/>
    <w:rsid w:val="1272CA90"/>
    <w:rsid w:val="14E87D55"/>
    <w:rsid w:val="1526F76B"/>
    <w:rsid w:val="160E43DE"/>
    <w:rsid w:val="18E96C05"/>
    <w:rsid w:val="1C4CD649"/>
    <w:rsid w:val="1DCDF3BC"/>
    <w:rsid w:val="2E7CAA31"/>
    <w:rsid w:val="2EBC9D3C"/>
    <w:rsid w:val="2EC158FC"/>
    <w:rsid w:val="2F3672EA"/>
    <w:rsid w:val="2F697024"/>
    <w:rsid w:val="338FEF34"/>
    <w:rsid w:val="33AF1F33"/>
    <w:rsid w:val="3409663F"/>
    <w:rsid w:val="3B82D8D1"/>
    <w:rsid w:val="3ECD0177"/>
    <w:rsid w:val="3F1564F2"/>
    <w:rsid w:val="3F75B12C"/>
    <w:rsid w:val="41C29A84"/>
    <w:rsid w:val="447C916F"/>
    <w:rsid w:val="4642C233"/>
    <w:rsid w:val="48A93957"/>
    <w:rsid w:val="4B343BB1"/>
    <w:rsid w:val="50B598BA"/>
    <w:rsid w:val="575290A3"/>
    <w:rsid w:val="581A9550"/>
    <w:rsid w:val="649E995D"/>
    <w:rsid w:val="669D8542"/>
    <w:rsid w:val="6CDDB511"/>
    <w:rsid w:val="6F52A5CE"/>
    <w:rsid w:val="7318AAEE"/>
    <w:rsid w:val="76434717"/>
    <w:rsid w:val="7A0BA88B"/>
    <w:rsid w:val="7B7FA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F5E2A"/>
  <w15:chartTrackingRefBased/>
  <w15:docId w15:val="{2F6B710B-43C8-4B50-9C50-EA5F8508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F05"/>
  </w:style>
  <w:style w:type="paragraph" w:styleId="Footer">
    <w:name w:val="footer"/>
    <w:basedOn w:val="Normal"/>
    <w:link w:val="FooterChar"/>
    <w:uiPriority w:val="99"/>
    <w:unhideWhenUsed/>
    <w:rsid w:val="00A80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F05"/>
  </w:style>
  <w:style w:type="paragraph" w:styleId="ListParagraph">
    <w:name w:val="List Paragraph"/>
    <w:basedOn w:val="Normal"/>
    <w:uiPriority w:val="34"/>
    <w:qFormat/>
    <w:rsid w:val="0005196C"/>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E4A23-CFBB-466F-8B5D-8512C998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McCrae</dc:creator>
  <cp:keywords/>
  <dc:description/>
  <cp:lastModifiedBy>Yvonne McCrae</cp:lastModifiedBy>
  <cp:revision>2</cp:revision>
  <cp:lastPrinted>2025-04-04T12:00:00Z</cp:lastPrinted>
  <dcterms:created xsi:type="dcterms:W3CDTF">2025-04-04T12:26:00Z</dcterms:created>
  <dcterms:modified xsi:type="dcterms:W3CDTF">2025-04-04T12:26:00Z</dcterms:modified>
</cp:coreProperties>
</file>