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7DC3" w:rsidP="00895E7D" w:rsidRDefault="00587DC3" w14:paraId="42C4B3BC" w14:textId="77777777">
      <w:pPr>
        <w:tabs>
          <w:tab w:val="left" w:pos="7513"/>
        </w:tabs>
        <w:rPr>
          <w:rFonts w:ascii="Arial" w:hAnsi="Arial" w:cs="Arial"/>
          <w:sz w:val="24"/>
          <w:szCs w:val="24"/>
        </w:rPr>
      </w:pPr>
    </w:p>
    <w:p w:rsidR="00500DB6" w:rsidP="00500DB6" w:rsidRDefault="00500DB6" w14:paraId="0F2FF862" w14:textId="77777777">
      <w:pPr>
        <w:pStyle w:val="BodyText"/>
        <w:kinsoku w:val="0"/>
        <w:overflowPunct w:val="0"/>
        <w:ind w:left="2160" w:firstLine="720"/>
        <w:rPr>
          <w:rFonts w:eastAsiaTheme="minorHAnsi"/>
          <w:lang w:val="en-GB"/>
        </w:rPr>
      </w:pPr>
    </w:p>
    <w:p w:rsidR="00C91891" w:rsidP="00C91891" w:rsidRDefault="00500DB6" w14:paraId="5FD6314E" w14:textId="372E7645">
      <w:pPr>
        <w:pStyle w:val="BodyText"/>
        <w:kinsoku w:val="0"/>
        <w:overflowPunct w:val="0"/>
        <w:ind w:left="-709" w:firstLine="720"/>
        <w:jc w:val="center"/>
        <w:rPr>
          <w:b/>
          <w:sz w:val="28"/>
          <w:szCs w:val="28"/>
          <w:u w:val="single"/>
        </w:rPr>
      </w:pPr>
      <w:r w:rsidRPr="00500DB6">
        <w:rPr>
          <w:b/>
          <w:sz w:val="28"/>
          <w:szCs w:val="28"/>
          <w:u w:val="single"/>
        </w:rPr>
        <w:t>Shockout A</w:t>
      </w:r>
      <w:r w:rsidR="007847FE">
        <w:rPr>
          <w:b/>
          <w:sz w:val="28"/>
          <w:szCs w:val="28"/>
          <w:u w:val="single"/>
        </w:rPr>
        <w:t>rts</w:t>
      </w:r>
      <w:r w:rsidR="00C91891">
        <w:rPr>
          <w:b/>
          <w:sz w:val="28"/>
          <w:szCs w:val="28"/>
          <w:u w:val="single"/>
        </w:rPr>
        <w:t xml:space="preserve"> &amp; Shockout Academy</w:t>
      </w:r>
    </w:p>
    <w:p w:rsidRPr="00500DB6" w:rsidR="00500DB6" w:rsidP="00C91891" w:rsidRDefault="00500DB6" w14:paraId="3E588D36" w14:textId="13A2990D">
      <w:pPr>
        <w:pStyle w:val="BodyText"/>
        <w:kinsoku w:val="0"/>
        <w:overflowPunct w:val="0"/>
        <w:ind w:left="-709" w:firstLine="720"/>
        <w:jc w:val="center"/>
        <w:rPr>
          <w:b/>
          <w:sz w:val="28"/>
          <w:szCs w:val="28"/>
          <w:u w:val="single"/>
        </w:rPr>
      </w:pPr>
      <w:r w:rsidRPr="00500DB6">
        <w:rPr>
          <w:b/>
          <w:sz w:val="28"/>
          <w:szCs w:val="28"/>
          <w:u w:val="single"/>
        </w:rPr>
        <w:t>Prevent</w:t>
      </w:r>
      <w:r>
        <w:rPr>
          <w:b/>
          <w:sz w:val="28"/>
          <w:szCs w:val="28"/>
          <w:u w:val="single"/>
        </w:rPr>
        <w:t xml:space="preserve"> P</w:t>
      </w:r>
      <w:r w:rsidRPr="00500DB6">
        <w:rPr>
          <w:b/>
          <w:sz w:val="28"/>
          <w:szCs w:val="28"/>
          <w:u w:val="single"/>
        </w:rPr>
        <w:t>olicy</w:t>
      </w:r>
    </w:p>
    <w:p w:rsidR="00500DB6" w:rsidP="00500DB6" w:rsidRDefault="00500DB6" w14:paraId="662E20A3" w14:textId="77777777">
      <w:pPr>
        <w:pStyle w:val="BodyText"/>
        <w:kinsoku w:val="0"/>
        <w:overflowPunct w:val="0"/>
        <w:ind w:left="0"/>
        <w:rPr>
          <w:sz w:val="20"/>
          <w:szCs w:val="20"/>
        </w:rPr>
      </w:pPr>
    </w:p>
    <w:p w:rsidR="00500DB6" w:rsidP="00500DB6" w:rsidRDefault="00500DB6" w14:paraId="12A70D1F" w14:textId="77777777">
      <w:pPr>
        <w:pStyle w:val="BodyText"/>
        <w:kinsoku w:val="0"/>
        <w:overflowPunct w:val="0"/>
        <w:ind w:left="666" w:right="117"/>
        <w:rPr>
          <w:b/>
          <w:bCs/>
        </w:rPr>
      </w:pPr>
      <w:bookmarkStart w:name="bookmark0" w:id="0"/>
      <w:bookmarkEnd w:id="0"/>
    </w:p>
    <w:p w:rsidR="00500DB6" w:rsidP="00500DB6" w:rsidRDefault="00500DB6" w14:paraId="2DAF1410" w14:textId="77777777">
      <w:pPr>
        <w:pStyle w:val="BodyText"/>
        <w:kinsoku w:val="0"/>
        <w:overflowPunct w:val="0"/>
        <w:ind w:left="0" w:right="117"/>
        <w:rPr>
          <w:b/>
          <w:bCs/>
        </w:rPr>
      </w:pPr>
      <w:r>
        <w:rPr>
          <w:b/>
          <w:bCs/>
        </w:rPr>
        <w:t>The purpose of this policy is</w:t>
      </w:r>
      <w:r>
        <w:rPr>
          <w:b/>
          <w:bCs/>
          <w:spacing w:val="-8"/>
        </w:rPr>
        <w:t xml:space="preserve"> </w:t>
      </w:r>
      <w:r>
        <w:rPr>
          <w:b/>
          <w:bCs/>
        </w:rPr>
        <w:t>to:</w:t>
      </w:r>
    </w:p>
    <w:p w:rsidR="00500DB6" w:rsidP="00500DB6" w:rsidRDefault="00500DB6" w14:paraId="30A16D53" w14:textId="77777777">
      <w:pPr>
        <w:pStyle w:val="BodyText"/>
        <w:kinsoku w:val="0"/>
        <w:overflowPunct w:val="0"/>
        <w:ind w:left="0" w:right="117"/>
        <w:rPr>
          <w:b/>
          <w:bCs/>
        </w:rPr>
      </w:pPr>
    </w:p>
    <w:p w:rsidRPr="00C64451" w:rsidR="00C64451" w:rsidP="00C64451" w:rsidRDefault="00C64451" w14:paraId="452316FB" w14:textId="5B2D4F9C">
      <w:pPr>
        <w:pStyle w:val="BodyText"/>
        <w:kinsoku w:val="0"/>
        <w:overflowPunct w:val="0"/>
        <w:ind w:left="0" w:right="117"/>
        <w:rPr>
          <w:bCs/>
        </w:rPr>
      </w:pPr>
      <w:r>
        <w:rPr>
          <w:bCs/>
        </w:rPr>
        <w:t>Support the prevention of</w:t>
      </w:r>
      <w:r w:rsidRPr="00500DB6" w:rsidR="00500DB6">
        <w:rPr>
          <w:bCs/>
        </w:rPr>
        <w:t xml:space="preserve"> violent and non-violent extremism and radicalisation at</w:t>
      </w:r>
      <w:r w:rsidRPr="00500DB6" w:rsidR="00500DB6">
        <w:rPr>
          <w:bCs/>
          <w:spacing w:val="10"/>
        </w:rPr>
        <w:t xml:space="preserve"> </w:t>
      </w:r>
      <w:r w:rsidRPr="00500DB6" w:rsidR="00500DB6">
        <w:rPr>
          <w:bCs/>
        </w:rPr>
        <w:t xml:space="preserve">Shockout in </w:t>
      </w:r>
      <w:r>
        <w:rPr>
          <w:bCs/>
        </w:rPr>
        <w:t xml:space="preserve">line with the Government PREVENT strategy 2015: </w:t>
      </w:r>
      <w:r w:rsidRPr="0085443E">
        <w:t>https://www.gov.uk/government/publications/prevent-duty-guidance</w:t>
      </w:r>
    </w:p>
    <w:p w:rsidRPr="00500DB6" w:rsidR="00C64451" w:rsidP="00500DB6" w:rsidRDefault="00C64451" w14:paraId="3E184BDC" w14:textId="77777777">
      <w:pPr>
        <w:pStyle w:val="BodyText"/>
        <w:kinsoku w:val="0"/>
        <w:overflowPunct w:val="0"/>
        <w:ind w:left="0" w:right="117"/>
      </w:pPr>
    </w:p>
    <w:p w:rsidR="00500DB6" w:rsidP="00500DB6" w:rsidRDefault="00500DB6" w14:paraId="6178F293" w14:textId="77777777">
      <w:pPr>
        <w:pStyle w:val="BodyText"/>
        <w:kinsoku w:val="0"/>
        <w:overflowPunct w:val="0"/>
        <w:spacing w:before="10"/>
        <w:ind w:left="0"/>
        <w:rPr>
          <w:b/>
          <w:bCs/>
          <w:sz w:val="20"/>
          <w:szCs w:val="20"/>
        </w:rPr>
      </w:pPr>
    </w:p>
    <w:p w:rsidRPr="00500DB6" w:rsidR="00500DB6" w:rsidP="00500DB6" w:rsidRDefault="00500DB6" w14:paraId="77FEE96F" w14:textId="74540230">
      <w:pPr>
        <w:widowControl w:val="0"/>
        <w:numPr>
          <w:ilvl w:val="0"/>
          <w:numId w:val="5"/>
        </w:numPr>
        <w:tabs>
          <w:tab w:val="left" w:pos="284"/>
        </w:tabs>
        <w:kinsoku w:val="0"/>
        <w:overflowPunct w:val="0"/>
        <w:autoSpaceDE w:val="0"/>
        <w:autoSpaceDN w:val="0"/>
        <w:adjustRightInd w:val="0"/>
        <w:spacing w:after="0" w:line="240" w:lineRule="auto"/>
        <w:ind w:left="284" w:right="117"/>
        <w:rPr>
          <w:rFonts w:ascii="Arial" w:hAnsi="Arial" w:cs="Arial"/>
          <w:sz w:val="24"/>
          <w:szCs w:val="24"/>
        </w:rPr>
      </w:pPr>
      <w:r w:rsidRPr="00500DB6">
        <w:rPr>
          <w:rFonts w:ascii="Arial" w:hAnsi="Arial" w:cs="Arial"/>
          <w:sz w:val="24"/>
          <w:szCs w:val="24"/>
        </w:rPr>
        <w:t>ensure an awareness of “Prevent” within</w:t>
      </w:r>
      <w:r w:rsidRPr="00500DB6">
        <w:rPr>
          <w:rFonts w:ascii="Arial" w:hAnsi="Arial" w:cs="Arial"/>
          <w:spacing w:val="-6"/>
          <w:sz w:val="24"/>
          <w:szCs w:val="24"/>
        </w:rPr>
        <w:t xml:space="preserve"> Shockout </w:t>
      </w:r>
    </w:p>
    <w:p w:rsidRPr="00500DB6" w:rsidR="00500DB6" w:rsidP="00500DB6" w:rsidRDefault="00500DB6" w14:paraId="094E4715" w14:textId="77777777">
      <w:pPr>
        <w:pStyle w:val="BodyText"/>
        <w:kinsoku w:val="0"/>
        <w:overflowPunct w:val="0"/>
        <w:spacing w:before="10"/>
        <w:ind w:left="0"/>
      </w:pPr>
    </w:p>
    <w:p w:rsidRPr="00500DB6" w:rsidR="00500DB6" w:rsidP="00500DB6" w:rsidRDefault="00500DB6" w14:paraId="1B099891" w14:textId="77777777">
      <w:pPr>
        <w:widowControl w:val="0"/>
        <w:numPr>
          <w:ilvl w:val="0"/>
          <w:numId w:val="4"/>
        </w:numPr>
        <w:tabs>
          <w:tab w:val="left" w:pos="284"/>
        </w:tabs>
        <w:kinsoku w:val="0"/>
        <w:overflowPunct w:val="0"/>
        <w:autoSpaceDE w:val="0"/>
        <w:autoSpaceDN w:val="0"/>
        <w:adjustRightInd w:val="0"/>
        <w:spacing w:after="0" w:line="240" w:lineRule="auto"/>
        <w:ind w:left="284" w:right="120"/>
        <w:rPr>
          <w:rFonts w:ascii="Arial" w:hAnsi="Arial" w:cs="Arial"/>
          <w:sz w:val="24"/>
          <w:szCs w:val="24"/>
        </w:rPr>
      </w:pPr>
      <w:r w:rsidRPr="00500DB6">
        <w:rPr>
          <w:rFonts w:ascii="Arial" w:hAnsi="Arial" w:cs="Arial"/>
          <w:sz w:val="24"/>
          <w:szCs w:val="24"/>
        </w:rPr>
        <w:t>provide a clear framework to structure and inform our response to potential radicalisation, including a supportive referral process for</w:t>
      </w:r>
      <w:r w:rsidRPr="00500DB6">
        <w:rPr>
          <w:rFonts w:ascii="Arial" w:hAnsi="Arial" w:cs="Arial"/>
          <w:spacing w:val="-1"/>
          <w:sz w:val="24"/>
          <w:szCs w:val="24"/>
        </w:rPr>
        <w:t xml:space="preserve"> </w:t>
      </w:r>
      <w:r w:rsidRPr="00500DB6">
        <w:rPr>
          <w:rFonts w:ascii="Arial" w:hAnsi="Arial" w:cs="Arial"/>
          <w:sz w:val="24"/>
          <w:szCs w:val="24"/>
        </w:rPr>
        <w:t>those who may be susceptible to the messages of</w:t>
      </w:r>
      <w:r w:rsidRPr="00500DB6">
        <w:rPr>
          <w:rFonts w:ascii="Arial" w:hAnsi="Arial" w:cs="Arial"/>
          <w:spacing w:val="-6"/>
          <w:sz w:val="24"/>
          <w:szCs w:val="24"/>
        </w:rPr>
        <w:t xml:space="preserve"> </w:t>
      </w:r>
      <w:r w:rsidRPr="00500DB6">
        <w:rPr>
          <w:rFonts w:ascii="Arial" w:hAnsi="Arial" w:cs="Arial"/>
          <w:sz w:val="24"/>
          <w:szCs w:val="24"/>
        </w:rPr>
        <w:t>extremism</w:t>
      </w:r>
    </w:p>
    <w:p w:rsidRPr="00500DB6" w:rsidR="00500DB6" w:rsidP="00500DB6" w:rsidRDefault="00500DB6" w14:paraId="5A2EC565" w14:textId="77777777">
      <w:pPr>
        <w:pStyle w:val="BodyText"/>
        <w:kinsoku w:val="0"/>
        <w:overflowPunct w:val="0"/>
        <w:spacing w:before="10"/>
        <w:ind w:left="0"/>
      </w:pPr>
    </w:p>
    <w:p w:rsidRPr="00500DB6" w:rsidR="00500DB6" w:rsidP="00500DB6" w:rsidRDefault="00500DB6" w14:paraId="4F57A1E9" w14:textId="77777777">
      <w:pPr>
        <w:widowControl w:val="0"/>
        <w:numPr>
          <w:ilvl w:val="0"/>
          <w:numId w:val="3"/>
        </w:numPr>
        <w:tabs>
          <w:tab w:val="left" w:pos="284"/>
        </w:tabs>
        <w:kinsoku w:val="0"/>
        <w:overflowPunct w:val="0"/>
        <w:autoSpaceDE w:val="0"/>
        <w:autoSpaceDN w:val="0"/>
        <w:adjustRightInd w:val="0"/>
        <w:spacing w:after="0" w:line="240" w:lineRule="auto"/>
        <w:ind w:left="284" w:right="117"/>
        <w:rPr>
          <w:rFonts w:ascii="Arial" w:hAnsi="Arial" w:cs="Arial"/>
          <w:sz w:val="24"/>
          <w:szCs w:val="24"/>
        </w:rPr>
      </w:pPr>
      <w:r w:rsidRPr="00500DB6">
        <w:rPr>
          <w:rFonts w:ascii="Arial" w:hAnsi="Arial" w:cs="Arial"/>
          <w:sz w:val="24"/>
          <w:szCs w:val="24"/>
        </w:rPr>
        <w:t>to provide a framework to embed British Values into the curriculum</w:t>
      </w:r>
      <w:r w:rsidRPr="00500DB6">
        <w:rPr>
          <w:rFonts w:ascii="Arial" w:hAnsi="Arial" w:cs="Arial"/>
          <w:spacing w:val="31"/>
          <w:sz w:val="24"/>
          <w:szCs w:val="24"/>
        </w:rPr>
        <w:t xml:space="preserve"> </w:t>
      </w:r>
      <w:r w:rsidRPr="00500DB6">
        <w:rPr>
          <w:rFonts w:ascii="Arial" w:hAnsi="Arial" w:cs="Arial"/>
          <w:sz w:val="24"/>
          <w:szCs w:val="24"/>
        </w:rPr>
        <w:t>and ways of working</w:t>
      </w:r>
      <w:r w:rsidRPr="00500DB6">
        <w:rPr>
          <w:rFonts w:ascii="Arial" w:hAnsi="Arial" w:cs="Arial"/>
          <w:spacing w:val="1"/>
          <w:sz w:val="24"/>
          <w:szCs w:val="24"/>
        </w:rPr>
        <w:t xml:space="preserve"> </w:t>
      </w:r>
      <w:r w:rsidRPr="00500DB6">
        <w:rPr>
          <w:rFonts w:ascii="Arial" w:hAnsi="Arial" w:cs="Arial"/>
          <w:sz w:val="24"/>
          <w:szCs w:val="24"/>
        </w:rPr>
        <w:t>and</w:t>
      </w:r>
    </w:p>
    <w:p w:rsidRPr="00500DB6" w:rsidR="00500DB6" w:rsidP="00500DB6" w:rsidRDefault="00500DB6" w14:paraId="6FEB48E6" w14:textId="77777777">
      <w:pPr>
        <w:pStyle w:val="BodyText"/>
        <w:kinsoku w:val="0"/>
        <w:overflowPunct w:val="0"/>
        <w:spacing w:before="11"/>
        <w:ind w:left="0"/>
      </w:pPr>
    </w:p>
    <w:p w:rsidRPr="00500DB6" w:rsidR="00500DB6" w:rsidP="00500DB6" w:rsidRDefault="00500DB6" w14:paraId="305896EB" w14:textId="140F73D2">
      <w:pPr>
        <w:widowControl w:val="0"/>
        <w:numPr>
          <w:ilvl w:val="0"/>
          <w:numId w:val="2"/>
        </w:numPr>
        <w:tabs>
          <w:tab w:val="left" w:pos="284"/>
        </w:tabs>
        <w:kinsoku w:val="0"/>
        <w:overflowPunct w:val="0"/>
        <w:autoSpaceDE w:val="0"/>
        <w:autoSpaceDN w:val="0"/>
        <w:adjustRightInd w:val="0"/>
        <w:spacing w:after="0" w:line="240" w:lineRule="auto"/>
        <w:ind w:left="284" w:right="117"/>
        <w:rPr>
          <w:rFonts w:ascii="Arial" w:hAnsi="Arial" w:cs="Arial"/>
          <w:sz w:val="24"/>
          <w:szCs w:val="24"/>
        </w:rPr>
      </w:pPr>
      <w:r w:rsidRPr="00500DB6" w:rsidR="00500DB6">
        <w:rPr>
          <w:rFonts w:ascii="Arial" w:hAnsi="Arial" w:cs="Arial"/>
          <w:sz w:val="24"/>
          <w:szCs w:val="24"/>
        </w:rPr>
        <w:t>recogni</w:t>
      </w:r>
      <w:r w:rsidRPr="00500DB6" w:rsidR="6E8746D6">
        <w:rPr>
          <w:rFonts w:ascii="Arial" w:hAnsi="Arial" w:cs="Arial"/>
          <w:sz w:val="24"/>
          <w:szCs w:val="24"/>
        </w:rPr>
        <w:t>s</w:t>
      </w:r>
      <w:r w:rsidRPr="00500DB6" w:rsidR="00500DB6">
        <w:rPr>
          <w:rFonts w:ascii="Arial" w:hAnsi="Arial" w:cs="Arial"/>
          <w:sz w:val="24"/>
          <w:szCs w:val="24"/>
        </w:rPr>
        <w:t>e current practice which contributes to the Prevent Agenda</w:t>
      </w:r>
      <w:r w:rsidRPr="00500DB6" w:rsidR="00500DB6">
        <w:rPr>
          <w:rFonts w:ascii="Arial" w:hAnsi="Arial" w:cs="Arial"/>
          <w:spacing w:val="-17"/>
          <w:sz w:val="24"/>
          <w:szCs w:val="24"/>
        </w:rPr>
        <w:t xml:space="preserve"> </w:t>
      </w:r>
      <w:r w:rsidRPr="00500DB6" w:rsidR="00500DB6">
        <w:rPr>
          <w:rFonts w:ascii="Arial" w:hAnsi="Arial" w:cs="Arial"/>
          <w:sz w:val="24"/>
          <w:szCs w:val="24"/>
        </w:rPr>
        <w:t xml:space="preserve">and </w:t>
      </w:r>
      <w:r w:rsidRPr="00500DB6" w:rsidR="00500DB6">
        <w:rPr>
          <w:rFonts w:ascii="Arial" w:hAnsi="Arial" w:cs="Arial"/>
          <w:sz w:val="24"/>
          <w:szCs w:val="24"/>
        </w:rPr>
        <w:t>identify</w:t>
      </w:r>
      <w:r w:rsidRPr="00500DB6" w:rsidR="00500DB6">
        <w:rPr>
          <w:rFonts w:ascii="Arial" w:hAnsi="Arial" w:cs="Arial"/>
          <w:sz w:val="24"/>
          <w:szCs w:val="24"/>
        </w:rPr>
        <w:t xml:space="preserve"> areas for</w:t>
      </w:r>
      <w:r w:rsidRPr="00500DB6" w:rsidR="00500DB6">
        <w:rPr>
          <w:rFonts w:ascii="Arial" w:hAnsi="Arial" w:cs="Arial"/>
          <w:spacing w:val="-6"/>
          <w:sz w:val="24"/>
          <w:szCs w:val="24"/>
        </w:rPr>
        <w:t xml:space="preserve"> </w:t>
      </w:r>
      <w:r w:rsidRPr="00500DB6" w:rsidR="00500DB6">
        <w:rPr>
          <w:rFonts w:ascii="Arial" w:hAnsi="Arial" w:cs="Arial"/>
          <w:sz w:val="24"/>
          <w:szCs w:val="24"/>
        </w:rPr>
        <w:t>improvement</w:t>
      </w:r>
    </w:p>
    <w:p w:rsidRPr="00500DB6" w:rsidR="00500DB6" w:rsidP="00500DB6" w:rsidRDefault="00500DB6" w14:paraId="51A2767C" w14:textId="77777777">
      <w:pPr>
        <w:pStyle w:val="BodyText"/>
        <w:kinsoku w:val="0"/>
        <w:overflowPunct w:val="0"/>
        <w:spacing w:before="10"/>
        <w:ind w:left="0"/>
      </w:pPr>
    </w:p>
    <w:p w:rsidRPr="00500DB6" w:rsidR="00500DB6" w:rsidP="00500DB6" w:rsidRDefault="00500DB6" w14:paraId="60A846F7" w14:textId="77777777">
      <w:pPr>
        <w:pStyle w:val="Heading1"/>
        <w:numPr>
          <w:ilvl w:val="0"/>
          <w:numId w:val="1"/>
        </w:numPr>
        <w:tabs>
          <w:tab w:val="left" w:pos="667"/>
        </w:tabs>
        <w:kinsoku w:val="0"/>
        <w:overflowPunct w:val="0"/>
        <w:ind w:right="117" w:hanging="566"/>
        <w:rPr>
          <w:b w:val="0"/>
          <w:bCs w:val="0"/>
        </w:rPr>
      </w:pPr>
      <w:bookmarkStart w:name="bookmark1" w:id="1"/>
      <w:bookmarkEnd w:id="1"/>
      <w:r w:rsidRPr="00500DB6">
        <w:t>Why do we need this</w:t>
      </w:r>
      <w:r w:rsidRPr="00500DB6">
        <w:rPr>
          <w:spacing w:val="-10"/>
        </w:rPr>
        <w:t xml:space="preserve"> </w:t>
      </w:r>
      <w:r w:rsidRPr="00500DB6">
        <w:t>policy?</w:t>
      </w:r>
    </w:p>
    <w:p w:rsidRPr="00500DB6" w:rsidR="00500DB6" w:rsidP="00500DB6" w:rsidRDefault="00500DB6" w14:paraId="32B75C5B" w14:textId="77777777">
      <w:pPr>
        <w:tabs>
          <w:tab w:val="left" w:pos="1541"/>
        </w:tabs>
        <w:kinsoku w:val="0"/>
        <w:overflowPunct w:val="0"/>
        <w:ind w:right="117"/>
        <w:rPr>
          <w:rFonts w:ascii="Arial" w:hAnsi="Arial" w:cs="Arial"/>
          <w:b/>
          <w:bCs/>
          <w:sz w:val="24"/>
          <w:szCs w:val="24"/>
        </w:rPr>
      </w:pPr>
      <w:bookmarkStart w:name="bookmark2" w:id="2"/>
      <w:bookmarkEnd w:id="2"/>
    </w:p>
    <w:p w:rsidRPr="00500DB6" w:rsidR="00500DB6" w:rsidP="00500DB6" w:rsidRDefault="00500DB6" w14:paraId="3F5ED4BE" w14:textId="77777777">
      <w:pPr>
        <w:tabs>
          <w:tab w:val="left" w:pos="1541"/>
        </w:tabs>
        <w:kinsoku w:val="0"/>
        <w:overflowPunct w:val="0"/>
        <w:ind w:right="117"/>
        <w:rPr>
          <w:rFonts w:ascii="Arial" w:hAnsi="Arial" w:cs="Arial"/>
          <w:sz w:val="24"/>
          <w:szCs w:val="24"/>
        </w:rPr>
      </w:pPr>
      <w:r w:rsidRPr="00500DB6">
        <w:rPr>
          <w:rFonts w:ascii="Arial" w:hAnsi="Arial" w:cs="Arial"/>
          <w:b/>
          <w:bCs/>
          <w:sz w:val="24"/>
          <w:szCs w:val="24"/>
        </w:rPr>
        <w:t>Background</w:t>
      </w:r>
      <w:r w:rsidRPr="00500DB6">
        <w:rPr>
          <w:rFonts w:ascii="Arial" w:hAnsi="Arial" w:cs="Arial"/>
          <w:b/>
          <w:bCs/>
          <w:spacing w:val="-1"/>
          <w:sz w:val="24"/>
          <w:szCs w:val="24"/>
        </w:rPr>
        <w:t xml:space="preserve"> </w:t>
      </w:r>
      <w:r w:rsidRPr="00500DB6">
        <w:rPr>
          <w:rFonts w:ascii="Arial" w:hAnsi="Arial" w:cs="Arial"/>
          <w:b/>
          <w:bCs/>
          <w:sz w:val="24"/>
          <w:szCs w:val="24"/>
        </w:rPr>
        <w:t>Information</w:t>
      </w:r>
    </w:p>
    <w:p w:rsidRPr="00500DB6" w:rsidR="00500DB6" w:rsidP="00500DB6" w:rsidRDefault="00500DB6" w14:paraId="34145404" w14:textId="77777777">
      <w:pPr>
        <w:pStyle w:val="BodyText"/>
        <w:kinsoku w:val="0"/>
        <w:overflowPunct w:val="0"/>
        <w:ind w:left="0" w:right="120"/>
        <w:rPr>
          <w:b/>
          <w:bCs/>
        </w:rPr>
      </w:pPr>
    </w:p>
    <w:p w:rsidRPr="00500DB6" w:rsidR="00500DB6" w:rsidP="00500DB6" w:rsidRDefault="00500DB6" w14:paraId="0AE7F2E0" w14:textId="77777777">
      <w:pPr>
        <w:pStyle w:val="BodyText"/>
        <w:kinsoku w:val="0"/>
        <w:overflowPunct w:val="0"/>
        <w:ind w:left="0" w:right="120"/>
      </w:pPr>
      <w:r w:rsidRPr="00500DB6">
        <w:t>Prevent</w:t>
      </w:r>
      <w:r w:rsidRPr="00500DB6">
        <w:rPr>
          <w:spacing w:val="32"/>
        </w:rPr>
        <w:t xml:space="preserve"> </w:t>
      </w:r>
      <w:r w:rsidRPr="00500DB6">
        <w:t>is</w:t>
      </w:r>
      <w:r w:rsidRPr="00500DB6">
        <w:rPr>
          <w:spacing w:val="31"/>
        </w:rPr>
        <w:t xml:space="preserve"> </w:t>
      </w:r>
      <w:r w:rsidRPr="00500DB6">
        <w:t>one</w:t>
      </w:r>
      <w:r w:rsidRPr="00500DB6">
        <w:rPr>
          <w:spacing w:val="32"/>
        </w:rPr>
        <w:t xml:space="preserve"> </w:t>
      </w:r>
      <w:r w:rsidRPr="00500DB6">
        <w:t>of</w:t>
      </w:r>
      <w:r w:rsidRPr="00500DB6">
        <w:rPr>
          <w:spacing w:val="29"/>
        </w:rPr>
        <w:t xml:space="preserve"> </w:t>
      </w:r>
      <w:r w:rsidRPr="00500DB6">
        <w:t>four</w:t>
      </w:r>
      <w:r w:rsidRPr="00500DB6">
        <w:rPr>
          <w:spacing w:val="31"/>
        </w:rPr>
        <w:t xml:space="preserve"> </w:t>
      </w:r>
      <w:r w:rsidRPr="00500DB6">
        <w:t>strands</w:t>
      </w:r>
      <w:r w:rsidRPr="00500DB6">
        <w:rPr>
          <w:spacing w:val="32"/>
        </w:rPr>
        <w:t xml:space="preserve"> </w:t>
      </w:r>
      <w:r w:rsidRPr="00500DB6">
        <w:t>of</w:t>
      </w:r>
      <w:r w:rsidRPr="00500DB6">
        <w:rPr>
          <w:spacing w:val="32"/>
        </w:rPr>
        <w:t xml:space="preserve"> </w:t>
      </w:r>
      <w:r w:rsidRPr="00500DB6">
        <w:t>the</w:t>
      </w:r>
      <w:r w:rsidRPr="00500DB6">
        <w:rPr>
          <w:spacing w:val="30"/>
        </w:rPr>
        <w:t xml:space="preserve"> </w:t>
      </w:r>
      <w:r w:rsidRPr="00500DB6">
        <w:t>Government’s</w:t>
      </w:r>
      <w:r w:rsidRPr="00500DB6">
        <w:rPr>
          <w:spacing w:val="32"/>
        </w:rPr>
        <w:t xml:space="preserve"> </w:t>
      </w:r>
      <w:r w:rsidRPr="00500DB6">
        <w:t>counter</w:t>
      </w:r>
      <w:r w:rsidRPr="00500DB6">
        <w:rPr>
          <w:spacing w:val="31"/>
        </w:rPr>
        <w:t xml:space="preserve"> </w:t>
      </w:r>
      <w:r w:rsidRPr="00500DB6">
        <w:t>terrorism strategy – CONTEST. The UK currently faces a range of</w:t>
      </w:r>
      <w:r w:rsidRPr="00500DB6">
        <w:rPr>
          <w:spacing w:val="30"/>
        </w:rPr>
        <w:t xml:space="preserve"> </w:t>
      </w:r>
      <w:r w:rsidRPr="00500DB6">
        <w:t>terrorist threats. Terrorist groups who pose a threat to the UK seek to</w:t>
      </w:r>
      <w:r w:rsidRPr="00500DB6">
        <w:rPr>
          <w:spacing w:val="-35"/>
        </w:rPr>
        <w:t xml:space="preserve"> </w:t>
      </w:r>
      <w:r w:rsidRPr="00500DB6">
        <w:t>radicalise and recruit people to their cause. Therefore, early intervention is at</w:t>
      </w:r>
      <w:r w:rsidRPr="00500DB6">
        <w:rPr>
          <w:spacing w:val="24"/>
        </w:rPr>
        <w:t xml:space="preserve"> </w:t>
      </w:r>
      <w:r w:rsidRPr="00500DB6">
        <w:t>the heart</w:t>
      </w:r>
      <w:r w:rsidRPr="00500DB6">
        <w:rPr>
          <w:spacing w:val="-12"/>
        </w:rPr>
        <w:t xml:space="preserve"> </w:t>
      </w:r>
      <w:r w:rsidRPr="00500DB6">
        <w:t>of</w:t>
      </w:r>
      <w:r w:rsidRPr="00500DB6">
        <w:rPr>
          <w:spacing w:val="-7"/>
        </w:rPr>
        <w:t xml:space="preserve"> </w:t>
      </w:r>
      <w:r w:rsidRPr="00500DB6">
        <w:t>Prevent,</w:t>
      </w:r>
      <w:r w:rsidRPr="00500DB6">
        <w:rPr>
          <w:spacing w:val="-9"/>
        </w:rPr>
        <w:t xml:space="preserve"> </w:t>
      </w:r>
      <w:r w:rsidRPr="00500DB6">
        <w:t>which</w:t>
      </w:r>
      <w:r w:rsidRPr="00500DB6">
        <w:rPr>
          <w:spacing w:val="-11"/>
        </w:rPr>
        <w:t xml:space="preserve"> </w:t>
      </w:r>
      <w:r w:rsidRPr="00500DB6">
        <w:t>aims</w:t>
      </w:r>
      <w:r w:rsidRPr="00500DB6">
        <w:rPr>
          <w:spacing w:val="-9"/>
        </w:rPr>
        <w:t xml:space="preserve"> </w:t>
      </w:r>
      <w:r w:rsidRPr="00500DB6">
        <w:t>to</w:t>
      </w:r>
      <w:r w:rsidRPr="00500DB6">
        <w:rPr>
          <w:spacing w:val="-8"/>
        </w:rPr>
        <w:t xml:space="preserve"> </w:t>
      </w:r>
      <w:r w:rsidRPr="00500DB6">
        <w:t>divert</w:t>
      </w:r>
      <w:r w:rsidRPr="00500DB6">
        <w:rPr>
          <w:spacing w:val="-9"/>
        </w:rPr>
        <w:t xml:space="preserve"> </w:t>
      </w:r>
      <w:r w:rsidRPr="00500DB6">
        <w:t>people</w:t>
      </w:r>
      <w:r w:rsidRPr="00500DB6">
        <w:rPr>
          <w:spacing w:val="-11"/>
        </w:rPr>
        <w:t xml:space="preserve"> </w:t>
      </w:r>
      <w:r w:rsidRPr="00500DB6">
        <w:t>away</w:t>
      </w:r>
      <w:r w:rsidRPr="00500DB6">
        <w:rPr>
          <w:spacing w:val="-12"/>
        </w:rPr>
        <w:t xml:space="preserve"> </w:t>
      </w:r>
      <w:r w:rsidRPr="00500DB6">
        <w:t>from</w:t>
      </w:r>
      <w:r w:rsidRPr="00500DB6">
        <w:rPr>
          <w:spacing w:val="-10"/>
        </w:rPr>
        <w:t xml:space="preserve"> </w:t>
      </w:r>
      <w:r w:rsidRPr="00500DB6">
        <w:t>being</w:t>
      </w:r>
      <w:r w:rsidRPr="00500DB6">
        <w:rPr>
          <w:spacing w:val="-10"/>
        </w:rPr>
        <w:t xml:space="preserve"> </w:t>
      </w:r>
      <w:r w:rsidRPr="00500DB6">
        <w:t>drawn</w:t>
      </w:r>
      <w:r w:rsidRPr="00500DB6">
        <w:rPr>
          <w:spacing w:val="-8"/>
        </w:rPr>
        <w:t xml:space="preserve"> </w:t>
      </w:r>
      <w:r w:rsidRPr="00500DB6">
        <w:t>into terrorist</w:t>
      </w:r>
      <w:r w:rsidRPr="00500DB6">
        <w:rPr>
          <w:spacing w:val="-9"/>
        </w:rPr>
        <w:t xml:space="preserve"> </w:t>
      </w:r>
      <w:r w:rsidRPr="00500DB6">
        <w:t>activity.</w:t>
      </w:r>
    </w:p>
    <w:p w:rsidRPr="00500DB6" w:rsidR="00500DB6" w:rsidP="00500DB6" w:rsidRDefault="00500DB6" w14:paraId="7F5D318B" w14:textId="77777777">
      <w:pPr>
        <w:pStyle w:val="BodyText"/>
        <w:kinsoku w:val="0"/>
        <w:overflowPunct w:val="0"/>
        <w:spacing w:before="10"/>
        <w:ind w:left="0"/>
      </w:pPr>
    </w:p>
    <w:p w:rsidRPr="00500DB6" w:rsidR="00500DB6" w:rsidP="00500DB6" w:rsidRDefault="00500DB6" w14:paraId="3542AE36" w14:textId="77777777">
      <w:pPr>
        <w:pStyle w:val="Heading1"/>
        <w:tabs>
          <w:tab w:val="left" w:pos="1541"/>
        </w:tabs>
        <w:kinsoku w:val="0"/>
        <w:overflowPunct w:val="0"/>
        <w:ind w:left="0" w:right="117" w:firstLine="0"/>
        <w:rPr>
          <w:b w:val="0"/>
          <w:bCs w:val="0"/>
        </w:rPr>
      </w:pPr>
      <w:bookmarkStart w:name="bookmark3" w:id="3"/>
      <w:bookmarkEnd w:id="3"/>
      <w:r w:rsidRPr="00500DB6">
        <w:t>Who does this policy apply</w:t>
      </w:r>
      <w:r w:rsidRPr="00500DB6">
        <w:rPr>
          <w:spacing w:val="-8"/>
        </w:rPr>
        <w:t xml:space="preserve"> </w:t>
      </w:r>
      <w:r w:rsidRPr="00500DB6">
        <w:t>to?</w:t>
      </w:r>
    </w:p>
    <w:p w:rsidRPr="00500DB6" w:rsidR="00500DB6" w:rsidP="00500DB6" w:rsidRDefault="00500DB6" w14:paraId="5A222C40" w14:textId="77777777">
      <w:pPr>
        <w:pStyle w:val="BodyText"/>
        <w:kinsoku w:val="0"/>
        <w:overflowPunct w:val="0"/>
        <w:spacing w:before="10"/>
        <w:ind w:left="0"/>
        <w:rPr>
          <w:b/>
          <w:bCs/>
        </w:rPr>
      </w:pPr>
    </w:p>
    <w:p w:rsidRPr="00500DB6" w:rsidR="00500DB6" w:rsidP="00500DB6" w:rsidRDefault="00500DB6" w14:paraId="6C087CE6" w14:textId="1F33AB77">
      <w:pPr>
        <w:pStyle w:val="BodyText"/>
        <w:kinsoku w:val="0"/>
        <w:overflowPunct w:val="0"/>
        <w:ind w:left="0" w:right="114"/>
      </w:pPr>
      <w:r w:rsidRPr="00500DB6">
        <w:t>The</w:t>
      </w:r>
      <w:r w:rsidRPr="00500DB6">
        <w:rPr>
          <w:spacing w:val="51"/>
        </w:rPr>
        <w:t xml:space="preserve"> </w:t>
      </w:r>
      <w:r w:rsidRPr="00500DB6">
        <w:t>Prevent</w:t>
      </w:r>
      <w:r w:rsidRPr="00500DB6">
        <w:rPr>
          <w:spacing w:val="49"/>
        </w:rPr>
        <w:t xml:space="preserve"> </w:t>
      </w:r>
      <w:r w:rsidRPr="00500DB6">
        <w:t>Policy</w:t>
      </w:r>
      <w:r w:rsidRPr="00500DB6">
        <w:rPr>
          <w:spacing w:val="48"/>
        </w:rPr>
        <w:t xml:space="preserve"> </w:t>
      </w:r>
      <w:r w:rsidRPr="00500DB6">
        <w:t>applies</w:t>
      </w:r>
      <w:r w:rsidRPr="00500DB6">
        <w:rPr>
          <w:spacing w:val="51"/>
        </w:rPr>
        <w:t xml:space="preserve"> </w:t>
      </w:r>
      <w:r w:rsidRPr="00500DB6">
        <w:t>to</w:t>
      </w:r>
      <w:r w:rsidRPr="00500DB6">
        <w:rPr>
          <w:spacing w:val="50"/>
        </w:rPr>
        <w:t xml:space="preserve"> </w:t>
      </w:r>
      <w:r w:rsidRPr="00500DB6">
        <w:t>everyone</w:t>
      </w:r>
      <w:r w:rsidRPr="00500DB6">
        <w:rPr>
          <w:spacing w:val="51"/>
        </w:rPr>
        <w:t xml:space="preserve"> </w:t>
      </w:r>
      <w:r w:rsidRPr="00500DB6">
        <w:t>working</w:t>
      </w:r>
      <w:r w:rsidRPr="00500DB6">
        <w:rPr>
          <w:spacing w:val="49"/>
        </w:rPr>
        <w:t xml:space="preserve"> </w:t>
      </w:r>
      <w:r w:rsidRPr="00500DB6">
        <w:t>at</w:t>
      </w:r>
      <w:r w:rsidRPr="00500DB6">
        <w:rPr>
          <w:spacing w:val="51"/>
        </w:rPr>
        <w:t xml:space="preserve"> </w:t>
      </w:r>
      <w:r w:rsidRPr="00500DB6">
        <w:t>or</w:t>
      </w:r>
      <w:r w:rsidRPr="00500DB6">
        <w:rPr>
          <w:spacing w:val="50"/>
        </w:rPr>
        <w:t xml:space="preserve"> </w:t>
      </w:r>
      <w:r w:rsidRPr="00500DB6">
        <w:t>attending</w:t>
      </w:r>
      <w:r w:rsidRPr="00500DB6">
        <w:rPr>
          <w:spacing w:val="50"/>
        </w:rPr>
        <w:t xml:space="preserve"> </w:t>
      </w:r>
      <w:r w:rsidRPr="00500DB6">
        <w:t>the Shockout. It places responsibilities on all Trustees; Shockout</w:t>
      </w:r>
      <w:r w:rsidR="002B27F3">
        <w:t xml:space="preserve"> </w:t>
      </w:r>
      <w:r w:rsidRPr="00500DB6">
        <w:t>Staff; Learners; Volunteers; Contractors; Visitors;</w:t>
      </w:r>
      <w:r w:rsidRPr="00500DB6">
        <w:rPr>
          <w:spacing w:val="20"/>
        </w:rPr>
        <w:t xml:space="preserve"> </w:t>
      </w:r>
      <w:r w:rsidRPr="00500DB6">
        <w:t>Consultants; and those working under self-employed</w:t>
      </w:r>
      <w:r w:rsidRPr="00500DB6">
        <w:rPr>
          <w:spacing w:val="-18"/>
        </w:rPr>
        <w:t xml:space="preserve"> </w:t>
      </w:r>
      <w:r w:rsidRPr="00500DB6">
        <w:t>arrangements.</w:t>
      </w:r>
    </w:p>
    <w:p w:rsidRPr="00500DB6" w:rsidR="00500DB6" w:rsidP="00500DB6" w:rsidRDefault="00500DB6" w14:paraId="1CAC61BE" w14:textId="77777777">
      <w:pPr>
        <w:pStyle w:val="BodyText"/>
        <w:kinsoku w:val="0"/>
        <w:overflowPunct w:val="0"/>
        <w:spacing w:before="10"/>
        <w:ind w:left="0"/>
      </w:pPr>
    </w:p>
    <w:p w:rsidRPr="00500DB6" w:rsidR="00500DB6" w:rsidP="00500DB6" w:rsidRDefault="00500DB6" w14:paraId="1C2E75F1" w14:textId="77777777">
      <w:pPr>
        <w:pStyle w:val="Heading1"/>
        <w:tabs>
          <w:tab w:val="left" w:pos="1541"/>
        </w:tabs>
        <w:kinsoku w:val="0"/>
        <w:overflowPunct w:val="0"/>
        <w:ind w:left="0" w:right="117" w:firstLine="0"/>
        <w:rPr>
          <w:b w:val="0"/>
          <w:bCs w:val="0"/>
        </w:rPr>
      </w:pPr>
      <w:bookmarkStart w:name="bookmark4" w:id="4"/>
      <w:bookmarkEnd w:id="4"/>
      <w:r w:rsidRPr="00500DB6">
        <w:t>Statement</w:t>
      </w:r>
    </w:p>
    <w:p w:rsidRPr="00500DB6" w:rsidR="00500DB6" w:rsidP="00500DB6" w:rsidRDefault="00500DB6" w14:paraId="3D6F4FB4" w14:textId="77777777">
      <w:pPr>
        <w:pStyle w:val="BodyText"/>
        <w:kinsoku w:val="0"/>
        <w:overflowPunct w:val="0"/>
        <w:spacing w:before="10"/>
        <w:ind w:left="0"/>
        <w:rPr>
          <w:b/>
          <w:bCs/>
        </w:rPr>
      </w:pPr>
    </w:p>
    <w:p w:rsidRPr="00500DB6" w:rsidR="00500DB6" w:rsidP="00500DB6" w:rsidRDefault="00500DB6" w14:paraId="72518C39" w14:textId="6AE8EC11">
      <w:pPr>
        <w:pStyle w:val="BodyText"/>
        <w:kinsoku w:val="0"/>
        <w:overflowPunct w:val="0"/>
        <w:ind w:left="0" w:right="123"/>
      </w:pPr>
      <w:r w:rsidRPr="00500DB6">
        <w:t>Shockout has</w:t>
      </w:r>
      <w:r w:rsidRPr="00500DB6">
        <w:rPr>
          <w:spacing w:val="-17"/>
        </w:rPr>
        <w:t xml:space="preserve"> </w:t>
      </w:r>
      <w:r w:rsidRPr="00500DB6">
        <w:t>adopted</w:t>
      </w:r>
      <w:r w:rsidRPr="00500DB6">
        <w:rPr>
          <w:spacing w:val="-14"/>
        </w:rPr>
        <w:t xml:space="preserve"> </w:t>
      </w:r>
      <w:r w:rsidRPr="00500DB6">
        <w:t>the</w:t>
      </w:r>
      <w:r w:rsidRPr="00500DB6">
        <w:rPr>
          <w:spacing w:val="-16"/>
        </w:rPr>
        <w:t xml:space="preserve"> </w:t>
      </w:r>
      <w:r w:rsidRPr="00500DB6">
        <w:t>Prevent</w:t>
      </w:r>
      <w:r w:rsidRPr="00500DB6">
        <w:rPr>
          <w:spacing w:val="-15"/>
        </w:rPr>
        <w:t xml:space="preserve"> </w:t>
      </w:r>
      <w:r w:rsidRPr="00500DB6">
        <w:t>Duty</w:t>
      </w:r>
      <w:r w:rsidRPr="00500DB6">
        <w:rPr>
          <w:spacing w:val="-17"/>
        </w:rPr>
        <w:t xml:space="preserve"> </w:t>
      </w:r>
      <w:r w:rsidRPr="00500DB6">
        <w:t>in</w:t>
      </w:r>
      <w:r w:rsidRPr="00500DB6">
        <w:rPr>
          <w:spacing w:val="-17"/>
        </w:rPr>
        <w:t xml:space="preserve"> </w:t>
      </w:r>
      <w:r w:rsidRPr="00500DB6">
        <w:t>accordance</w:t>
      </w:r>
      <w:r w:rsidRPr="00500DB6">
        <w:rPr>
          <w:spacing w:val="-14"/>
        </w:rPr>
        <w:t xml:space="preserve"> </w:t>
      </w:r>
      <w:r w:rsidRPr="00500DB6">
        <w:t>with</w:t>
      </w:r>
      <w:r w:rsidRPr="00500DB6">
        <w:rPr>
          <w:spacing w:val="-14"/>
        </w:rPr>
        <w:t xml:space="preserve"> </w:t>
      </w:r>
      <w:r w:rsidRPr="00500DB6">
        <w:t>legislative requirements.</w:t>
      </w:r>
    </w:p>
    <w:p w:rsidRPr="00500DB6" w:rsidR="00500DB6" w:rsidP="00500DB6" w:rsidRDefault="00500DB6" w14:paraId="3D7D4CC3" w14:textId="77777777">
      <w:pPr>
        <w:pStyle w:val="BodyText"/>
        <w:kinsoku w:val="0"/>
        <w:overflowPunct w:val="0"/>
        <w:ind w:left="0"/>
      </w:pPr>
    </w:p>
    <w:p w:rsidRPr="00500DB6" w:rsidR="00500DB6" w:rsidP="00500DB6" w:rsidRDefault="00500DB6" w14:paraId="0AF6979B" w14:textId="77777777">
      <w:pPr>
        <w:pStyle w:val="BodyText"/>
        <w:kinsoku w:val="0"/>
        <w:overflowPunct w:val="0"/>
        <w:ind w:left="0" w:right="115"/>
      </w:pPr>
      <w:r w:rsidRPr="00500DB6">
        <w:lastRenderedPageBreak/>
        <w:t>The aim of the Prevent Policy contributes to maintaining a safe,</w:t>
      </w:r>
      <w:r w:rsidRPr="00500DB6">
        <w:rPr>
          <w:spacing w:val="2"/>
        </w:rPr>
        <w:t xml:space="preserve"> </w:t>
      </w:r>
      <w:r w:rsidRPr="00500DB6">
        <w:t>healthy and supportive learning and working environment for our Learners,</w:t>
      </w:r>
      <w:r w:rsidRPr="00500DB6">
        <w:rPr>
          <w:spacing w:val="41"/>
        </w:rPr>
        <w:t xml:space="preserve"> </w:t>
      </w:r>
      <w:r w:rsidRPr="00500DB6">
        <w:t xml:space="preserve">Staff and Visitors alike. </w:t>
      </w:r>
      <w:r w:rsidRPr="00500DB6">
        <w:rPr>
          <w:spacing w:val="3"/>
        </w:rPr>
        <w:t xml:space="preserve">We </w:t>
      </w:r>
      <w:r w:rsidRPr="00500DB6">
        <w:t>recognize that extremism and exposure</w:t>
      </w:r>
      <w:r w:rsidRPr="00500DB6">
        <w:rPr>
          <w:spacing w:val="15"/>
        </w:rPr>
        <w:t xml:space="preserve"> </w:t>
      </w:r>
      <w:r w:rsidRPr="00500DB6">
        <w:t>to extremist materials and influences can lead to poor outcomes</w:t>
      </w:r>
      <w:r w:rsidRPr="00500DB6">
        <w:rPr>
          <w:spacing w:val="21"/>
        </w:rPr>
        <w:t xml:space="preserve"> </w:t>
      </w:r>
      <w:r w:rsidRPr="00500DB6">
        <w:t xml:space="preserve">for learners. </w:t>
      </w:r>
      <w:r w:rsidRPr="00500DB6">
        <w:rPr>
          <w:spacing w:val="4"/>
        </w:rPr>
        <w:t xml:space="preserve">We </w:t>
      </w:r>
      <w:r w:rsidRPr="00500DB6">
        <w:t>further recognize that if we fail to challenge</w:t>
      </w:r>
      <w:r w:rsidRPr="00500DB6">
        <w:rPr>
          <w:spacing w:val="-13"/>
        </w:rPr>
        <w:t xml:space="preserve"> </w:t>
      </w:r>
      <w:r w:rsidRPr="00500DB6">
        <w:t>extremist views, we are failing to protect our Learners from potential harm.</w:t>
      </w:r>
      <w:r w:rsidRPr="00500DB6">
        <w:rPr>
          <w:spacing w:val="56"/>
        </w:rPr>
        <w:t xml:space="preserve"> </w:t>
      </w:r>
      <w:r w:rsidRPr="00500DB6">
        <w:t>As such,</w:t>
      </w:r>
      <w:r w:rsidRPr="00500DB6">
        <w:rPr>
          <w:spacing w:val="-7"/>
        </w:rPr>
        <w:t xml:space="preserve"> </w:t>
      </w:r>
      <w:r w:rsidRPr="00500DB6">
        <w:t>the</w:t>
      </w:r>
      <w:r w:rsidRPr="00500DB6">
        <w:rPr>
          <w:spacing w:val="-5"/>
        </w:rPr>
        <w:t xml:space="preserve"> </w:t>
      </w:r>
      <w:r w:rsidRPr="00500DB6">
        <w:t>Prevent</w:t>
      </w:r>
      <w:r w:rsidRPr="00500DB6">
        <w:rPr>
          <w:spacing w:val="-7"/>
        </w:rPr>
        <w:t xml:space="preserve"> </w:t>
      </w:r>
      <w:r w:rsidRPr="00500DB6">
        <w:t>Agenda,</w:t>
      </w:r>
      <w:r w:rsidRPr="00500DB6">
        <w:rPr>
          <w:spacing w:val="-7"/>
        </w:rPr>
        <w:t xml:space="preserve"> </w:t>
      </w:r>
      <w:r w:rsidRPr="00500DB6">
        <w:t>will</w:t>
      </w:r>
      <w:r w:rsidRPr="00500DB6">
        <w:rPr>
          <w:spacing w:val="-6"/>
        </w:rPr>
        <w:t xml:space="preserve"> </w:t>
      </w:r>
      <w:r w:rsidRPr="00500DB6">
        <w:t>be</w:t>
      </w:r>
      <w:r w:rsidRPr="00500DB6">
        <w:rPr>
          <w:spacing w:val="-5"/>
        </w:rPr>
        <w:t xml:space="preserve"> </w:t>
      </w:r>
      <w:r w:rsidRPr="00500DB6">
        <w:t>addressed</w:t>
      </w:r>
      <w:r w:rsidRPr="00500DB6">
        <w:rPr>
          <w:spacing w:val="-7"/>
        </w:rPr>
        <w:t xml:space="preserve"> </w:t>
      </w:r>
      <w:r w:rsidRPr="00500DB6">
        <w:t>as</w:t>
      </w:r>
      <w:r w:rsidRPr="00500DB6">
        <w:rPr>
          <w:spacing w:val="-5"/>
        </w:rPr>
        <w:t xml:space="preserve"> </w:t>
      </w:r>
      <w:r w:rsidRPr="00500DB6">
        <w:t>a</w:t>
      </w:r>
      <w:r w:rsidRPr="00500DB6">
        <w:rPr>
          <w:spacing w:val="-7"/>
        </w:rPr>
        <w:t xml:space="preserve"> </w:t>
      </w:r>
      <w:r w:rsidRPr="00500DB6">
        <w:t>safeguarding</w:t>
      </w:r>
      <w:r w:rsidRPr="00500DB6">
        <w:rPr>
          <w:spacing w:val="-7"/>
        </w:rPr>
        <w:t xml:space="preserve"> </w:t>
      </w:r>
      <w:r w:rsidRPr="00500DB6">
        <w:t>concern and dealt with in accordance with guidance from the National Office of Counter-Terrorism.</w:t>
      </w:r>
    </w:p>
    <w:p w:rsidRPr="00500DB6" w:rsidR="00500DB6" w:rsidP="00500DB6" w:rsidRDefault="00500DB6" w14:paraId="3122C2B7" w14:textId="77777777">
      <w:pPr>
        <w:pStyle w:val="BodyText"/>
        <w:kinsoku w:val="0"/>
        <w:overflowPunct w:val="0"/>
        <w:ind w:left="0" w:right="115"/>
      </w:pPr>
    </w:p>
    <w:p w:rsidRPr="00500DB6" w:rsidR="00500DB6" w:rsidP="00500DB6" w:rsidRDefault="00500DB6" w14:paraId="1D94C32B" w14:textId="77777777">
      <w:pPr>
        <w:pStyle w:val="BodyText"/>
        <w:kinsoku w:val="0"/>
        <w:overflowPunct w:val="0"/>
        <w:spacing w:before="48"/>
        <w:ind w:left="0" w:right="117"/>
      </w:pPr>
      <w:r w:rsidRPr="00500DB6">
        <w:t>Prevent</w:t>
      </w:r>
      <w:r w:rsidRPr="00500DB6">
        <w:rPr>
          <w:spacing w:val="-12"/>
        </w:rPr>
        <w:t xml:space="preserve"> </w:t>
      </w:r>
      <w:r w:rsidRPr="00500DB6">
        <w:t>happens</w:t>
      </w:r>
      <w:r w:rsidRPr="00500DB6">
        <w:rPr>
          <w:spacing w:val="-13"/>
        </w:rPr>
        <w:t xml:space="preserve"> </w:t>
      </w:r>
      <w:r w:rsidRPr="00500DB6">
        <w:t>before</w:t>
      </w:r>
      <w:r w:rsidRPr="00500DB6">
        <w:rPr>
          <w:spacing w:val="-12"/>
        </w:rPr>
        <w:t xml:space="preserve"> </w:t>
      </w:r>
      <w:r w:rsidRPr="00500DB6">
        <w:t>any</w:t>
      </w:r>
      <w:r w:rsidRPr="00500DB6">
        <w:rPr>
          <w:spacing w:val="-15"/>
        </w:rPr>
        <w:t xml:space="preserve"> </w:t>
      </w:r>
      <w:r w:rsidRPr="00500DB6">
        <w:t>criminal</w:t>
      </w:r>
      <w:r w:rsidRPr="00500DB6">
        <w:rPr>
          <w:spacing w:val="-13"/>
        </w:rPr>
        <w:t xml:space="preserve"> </w:t>
      </w:r>
      <w:r w:rsidRPr="00500DB6">
        <w:t>activity</w:t>
      </w:r>
      <w:r w:rsidRPr="00500DB6">
        <w:rPr>
          <w:spacing w:val="-15"/>
        </w:rPr>
        <w:t xml:space="preserve"> </w:t>
      </w:r>
      <w:r w:rsidRPr="00500DB6">
        <w:t>takes</w:t>
      </w:r>
      <w:r w:rsidRPr="00500DB6">
        <w:rPr>
          <w:spacing w:val="-13"/>
        </w:rPr>
        <w:t xml:space="preserve"> </w:t>
      </w:r>
      <w:r w:rsidRPr="00500DB6">
        <w:t>place</w:t>
      </w:r>
      <w:r w:rsidRPr="00500DB6">
        <w:rPr>
          <w:spacing w:val="-12"/>
        </w:rPr>
        <w:t xml:space="preserve"> </w:t>
      </w:r>
      <w:r w:rsidRPr="00500DB6">
        <w:t>by</w:t>
      </w:r>
      <w:r w:rsidRPr="00500DB6">
        <w:rPr>
          <w:spacing w:val="-9"/>
        </w:rPr>
        <w:t xml:space="preserve"> </w:t>
      </w:r>
      <w:r w:rsidRPr="00500DB6">
        <w:t>recognizing, supporting and protecting people who might be susceptible</w:t>
      </w:r>
      <w:r w:rsidRPr="00500DB6">
        <w:rPr>
          <w:spacing w:val="32"/>
        </w:rPr>
        <w:t xml:space="preserve"> </w:t>
      </w:r>
      <w:r w:rsidRPr="00500DB6">
        <w:t>to radicalisation.</w:t>
      </w:r>
    </w:p>
    <w:p w:rsidRPr="00500DB6" w:rsidR="00500DB6" w:rsidP="00500DB6" w:rsidRDefault="00500DB6" w14:paraId="6F10168B" w14:textId="77777777">
      <w:pPr>
        <w:pStyle w:val="BodyText"/>
        <w:kinsoku w:val="0"/>
        <w:overflowPunct w:val="0"/>
        <w:spacing w:before="10"/>
        <w:ind w:left="0"/>
      </w:pPr>
    </w:p>
    <w:p w:rsidRPr="00500DB6" w:rsidR="00500DB6" w:rsidP="00500DB6" w:rsidRDefault="00500DB6" w14:paraId="573DCF1A" w14:textId="77777777">
      <w:pPr>
        <w:pStyle w:val="BodyText"/>
        <w:kinsoku w:val="0"/>
        <w:overflowPunct w:val="0"/>
        <w:ind w:left="0" w:right="121"/>
      </w:pPr>
      <w:r w:rsidRPr="00500DB6">
        <w:t>The</w:t>
      </w:r>
      <w:r w:rsidRPr="00500DB6">
        <w:rPr>
          <w:spacing w:val="-9"/>
        </w:rPr>
        <w:t xml:space="preserve"> </w:t>
      </w:r>
      <w:r w:rsidRPr="00500DB6">
        <w:t>national</w:t>
      </w:r>
      <w:r w:rsidRPr="00500DB6">
        <w:rPr>
          <w:spacing w:val="-11"/>
        </w:rPr>
        <w:t xml:space="preserve"> </w:t>
      </w:r>
      <w:r w:rsidRPr="00500DB6">
        <w:t>Prevent</w:t>
      </w:r>
      <w:r w:rsidRPr="00500DB6">
        <w:rPr>
          <w:spacing w:val="-10"/>
        </w:rPr>
        <w:t xml:space="preserve"> </w:t>
      </w:r>
      <w:r w:rsidRPr="00500DB6">
        <w:t>Duty</w:t>
      </w:r>
      <w:r w:rsidRPr="00500DB6">
        <w:rPr>
          <w:spacing w:val="-12"/>
        </w:rPr>
        <w:t xml:space="preserve"> </w:t>
      </w:r>
      <w:r w:rsidRPr="00500DB6">
        <w:t>confers</w:t>
      </w:r>
      <w:r w:rsidRPr="00500DB6">
        <w:rPr>
          <w:spacing w:val="-13"/>
        </w:rPr>
        <w:t xml:space="preserve"> </w:t>
      </w:r>
      <w:r w:rsidRPr="00500DB6">
        <w:t>mandatory</w:t>
      </w:r>
      <w:r w:rsidRPr="00500DB6">
        <w:rPr>
          <w:spacing w:val="-13"/>
        </w:rPr>
        <w:t xml:space="preserve"> </w:t>
      </w:r>
      <w:r w:rsidRPr="00500DB6">
        <w:t>duties</w:t>
      </w:r>
      <w:r w:rsidRPr="00500DB6">
        <w:rPr>
          <w:spacing w:val="-13"/>
        </w:rPr>
        <w:t xml:space="preserve"> </w:t>
      </w:r>
      <w:r w:rsidRPr="00500DB6">
        <w:t>and</w:t>
      </w:r>
      <w:r w:rsidRPr="00500DB6">
        <w:rPr>
          <w:spacing w:val="-9"/>
        </w:rPr>
        <w:t xml:space="preserve"> </w:t>
      </w:r>
      <w:r w:rsidRPr="00500DB6">
        <w:t>responsibilities on</w:t>
      </w:r>
      <w:r w:rsidRPr="00500DB6">
        <w:rPr>
          <w:spacing w:val="-19"/>
        </w:rPr>
        <w:t xml:space="preserve"> </w:t>
      </w:r>
      <w:r w:rsidRPr="00500DB6">
        <w:t>a</w:t>
      </w:r>
      <w:r w:rsidRPr="00500DB6">
        <w:rPr>
          <w:spacing w:val="-17"/>
        </w:rPr>
        <w:t xml:space="preserve"> </w:t>
      </w:r>
      <w:r w:rsidRPr="00500DB6">
        <w:t>range</w:t>
      </w:r>
      <w:r w:rsidRPr="00500DB6">
        <w:rPr>
          <w:spacing w:val="-19"/>
        </w:rPr>
        <w:t xml:space="preserve"> </w:t>
      </w:r>
      <w:r w:rsidRPr="00500DB6">
        <w:t>of</w:t>
      </w:r>
      <w:r w:rsidRPr="00500DB6">
        <w:rPr>
          <w:spacing w:val="-17"/>
        </w:rPr>
        <w:t xml:space="preserve"> </w:t>
      </w:r>
      <w:r w:rsidRPr="00500DB6">
        <w:t>public</w:t>
      </w:r>
      <w:r w:rsidRPr="00500DB6">
        <w:rPr>
          <w:spacing w:val="-17"/>
        </w:rPr>
        <w:t xml:space="preserve"> </w:t>
      </w:r>
      <w:r w:rsidRPr="00500DB6">
        <w:t>organisations,</w:t>
      </w:r>
      <w:r w:rsidRPr="00500DB6">
        <w:rPr>
          <w:spacing w:val="-19"/>
        </w:rPr>
        <w:t xml:space="preserve"> </w:t>
      </w:r>
      <w:r w:rsidRPr="00500DB6">
        <w:t>including</w:t>
      </w:r>
      <w:r w:rsidRPr="00500DB6">
        <w:rPr>
          <w:spacing w:val="-18"/>
        </w:rPr>
        <w:t xml:space="preserve"> </w:t>
      </w:r>
      <w:r w:rsidRPr="00500DB6">
        <w:t>Further</w:t>
      </w:r>
      <w:r w:rsidRPr="00500DB6">
        <w:rPr>
          <w:spacing w:val="-21"/>
        </w:rPr>
        <w:t xml:space="preserve"> </w:t>
      </w:r>
      <w:r w:rsidRPr="00500DB6">
        <w:t>Education</w:t>
      </w:r>
      <w:r w:rsidRPr="00500DB6">
        <w:rPr>
          <w:spacing w:val="-17"/>
        </w:rPr>
        <w:t xml:space="preserve"> </w:t>
      </w:r>
      <w:r w:rsidRPr="00500DB6">
        <w:t>Colleges, and seeks</w:t>
      </w:r>
      <w:r w:rsidRPr="00500DB6">
        <w:rPr>
          <w:spacing w:val="-3"/>
        </w:rPr>
        <w:t xml:space="preserve"> </w:t>
      </w:r>
      <w:r w:rsidRPr="00500DB6">
        <w:t>to:</w:t>
      </w:r>
    </w:p>
    <w:p w:rsidRPr="00500DB6" w:rsidR="00500DB6" w:rsidP="00500DB6" w:rsidRDefault="00500DB6" w14:paraId="793EF4FB" w14:textId="77777777">
      <w:pPr>
        <w:pStyle w:val="BodyText"/>
        <w:kinsoku w:val="0"/>
        <w:overflowPunct w:val="0"/>
        <w:spacing w:before="10"/>
        <w:ind w:left="0"/>
      </w:pPr>
    </w:p>
    <w:p w:rsidRPr="00500DB6" w:rsidR="00500DB6" w:rsidP="00500DB6" w:rsidRDefault="00500DB6" w14:paraId="7F492788" w14:textId="7C9D1FB6">
      <w:pPr>
        <w:widowControl w:val="0"/>
        <w:numPr>
          <w:ilvl w:val="0"/>
          <w:numId w:val="14"/>
        </w:numPr>
        <w:tabs>
          <w:tab w:val="left" w:pos="0"/>
        </w:tabs>
        <w:kinsoku w:val="0"/>
        <w:overflowPunct w:val="0"/>
        <w:autoSpaceDE w:val="0"/>
        <w:autoSpaceDN w:val="0"/>
        <w:adjustRightInd w:val="0"/>
        <w:spacing w:after="0" w:line="240" w:lineRule="auto"/>
        <w:ind w:left="142" w:right="121"/>
        <w:rPr>
          <w:rFonts w:ascii="Arial" w:hAnsi="Arial" w:cs="Arial"/>
          <w:sz w:val="24"/>
          <w:szCs w:val="24"/>
        </w:rPr>
      </w:pPr>
      <w:r w:rsidRPr="00500DB6">
        <w:rPr>
          <w:rFonts w:ascii="Arial" w:hAnsi="Arial" w:cs="Arial"/>
          <w:sz w:val="24"/>
          <w:szCs w:val="24"/>
        </w:rPr>
        <w:t xml:space="preserve"> </w:t>
      </w:r>
      <w:r w:rsidR="001628DD">
        <w:rPr>
          <w:rFonts w:ascii="Arial" w:hAnsi="Arial" w:cs="Arial"/>
          <w:sz w:val="24"/>
          <w:szCs w:val="24"/>
        </w:rPr>
        <w:t>R</w:t>
      </w:r>
      <w:r w:rsidRPr="00500DB6">
        <w:rPr>
          <w:rFonts w:ascii="Arial" w:hAnsi="Arial" w:cs="Arial"/>
          <w:sz w:val="24"/>
          <w:szCs w:val="24"/>
        </w:rPr>
        <w:t>espond to the ideological challenge of terrorism and aspects</w:t>
      </w:r>
      <w:r w:rsidRPr="00500DB6">
        <w:rPr>
          <w:rFonts w:ascii="Arial" w:hAnsi="Arial" w:cs="Arial"/>
          <w:spacing w:val="37"/>
          <w:sz w:val="24"/>
          <w:szCs w:val="24"/>
        </w:rPr>
        <w:t xml:space="preserve"> </w:t>
      </w:r>
      <w:r w:rsidRPr="00500DB6">
        <w:rPr>
          <w:rFonts w:ascii="Arial" w:hAnsi="Arial" w:cs="Arial"/>
          <w:sz w:val="24"/>
          <w:szCs w:val="24"/>
        </w:rPr>
        <w:t>of extremism,</w:t>
      </w:r>
      <w:r w:rsidRPr="00500DB6">
        <w:rPr>
          <w:rFonts w:ascii="Arial" w:hAnsi="Arial" w:cs="Arial"/>
          <w:spacing w:val="-9"/>
          <w:sz w:val="24"/>
          <w:szCs w:val="24"/>
        </w:rPr>
        <w:t xml:space="preserve"> </w:t>
      </w:r>
      <w:r w:rsidRPr="00500DB6">
        <w:rPr>
          <w:rFonts w:ascii="Arial" w:hAnsi="Arial" w:cs="Arial"/>
          <w:sz w:val="24"/>
          <w:szCs w:val="24"/>
        </w:rPr>
        <w:t>and</w:t>
      </w:r>
      <w:r w:rsidRPr="00500DB6">
        <w:rPr>
          <w:rFonts w:ascii="Arial" w:hAnsi="Arial" w:cs="Arial"/>
          <w:spacing w:val="-8"/>
          <w:sz w:val="24"/>
          <w:szCs w:val="24"/>
        </w:rPr>
        <w:t xml:space="preserve"> </w:t>
      </w:r>
      <w:r w:rsidRPr="00500DB6">
        <w:rPr>
          <w:rFonts w:ascii="Arial" w:hAnsi="Arial" w:cs="Arial"/>
          <w:sz w:val="24"/>
          <w:szCs w:val="24"/>
        </w:rPr>
        <w:t>the</w:t>
      </w:r>
      <w:r w:rsidR="00374B5E">
        <w:rPr>
          <w:rFonts w:ascii="Arial" w:hAnsi="Arial" w:cs="Arial"/>
          <w:spacing w:val="-8"/>
          <w:sz w:val="24"/>
          <w:szCs w:val="24"/>
        </w:rPr>
        <w:t xml:space="preserve"> </w:t>
      </w:r>
      <w:r w:rsidRPr="00500DB6">
        <w:rPr>
          <w:rFonts w:ascii="Arial" w:hAnsi="Arial" w:cs="Arial"/>
          <w:sz w:val="24"/>
          <w:szCs w:val="24"/>
        </w:rPr>
        <w:t>threat we</w:t>
      </w:r>
      <w:r w:rsidRPr="00500DB6">
        <w:rPr>
          <w:rFonts w:ascii="Arial" w:hAnsi="Arial" w:cs="Arial"/>
          <w:spacing w:val="-8"/>
          <w:sz w:val="24"/>
          <w:szCs w:val="24"/>
        </w:rPr>
        <w:t xml:space="preserve"> </w:t>
      </w:r>
      <w:r w:rsidRPr="00500DB6">
        <w:rPr>
          <w:rFonts w:ascii="Arial" w:hAnsi="Arial" w:cs="Arial"/>
          <w:sz w:val="24"/>
          <w:szCs w:val="24"/>
        </w:rPr>
        <w:t>face</w:t>
      </w:r>
      <w:r w:rsidRPr="00500DB6">
        <w:rPr>
          <w:rFonts w:ascii="Arial" w:hAnsi="Arial" w:cs="Arial"/>
          <w:spacing w:val="-11"/>
          <w:sz w:val="24"/>
          <w:szCs w:val="24"/>
        </w:rPr>
        <w:t xml:space="preserve"> </w:t>
      </w:r>
      <w:r w:rsidRPr="00500DB6">
        <w:rPr>
          <w:rFonts w:ascii="Arial" w:hAnsi="Arial" w:cs="Arial"/>
          <w:sz w:val="24"/>
          <w:szCs w:val="24"/>
        </w:rPr>
        <w:t>from</w:t>
      </w:r>
      <w:r w:rsidRPr="00500DB6">
        <w:rPr>
          <w:rFonts w:ascii="Arial" w:hAnsi="Arial" w:cs="Arial"/>
          <w:spacing w:val="-8"/>
          <w:sz w:val="24"/>
          <w:szCs w:val="24"/>
        </w:rPr>
        <w:t xml:space="preserve"> </w:t>
      </w:r>
      <w:r w:rsidRPr="00500DB6">
        <w:rPr>
          <w:rFonts w:ascii="Arial" w:hAnsi="Arial" w:cs="Arial"/>
          <w:sz w:val="24"/>
          <w:szCs w:val="24"/>
        </w:rPr>
        <w:t>those</w:t>
      </w:r>
      <w:r w:rsidRPr="00500DB6">
        <w:rPr>
          <w:rFonts w:ascii="Arial" w:hAnsi="Arial" w:cs="Arial"/>
          <w:spacing w:val="-8"/>
          <w:sz w:val="24"/>
          <w:szCs w:val="24"/>
        </w:rPr>
        <w:t xml:space="preserve"> </w:t>
      </w:r>
      <w:r w:rsidRPr="00500DB6">
        <w:rPr>
          <w:rFonts w:ascii="Arial" w:hAnsi="Arial" w:cs="Arial"/>
          <w:sz w:val="24"/>
          <w:szCs w:val="24"/>
        </w:rPr>
        <w:t>who</w:t>
      </w:r>
      <w:r w:rsidRPr="00500DB6">
        <w:rPr>
          <w:rFonts w:ascii="Arial" w:hAnsi="Arial" w:cs="Arial"/>
          <w:spacing w:val="-6"/>
          <w:sz w:val="24"/>
          <w:szCs w:val="24"/>
        </w:rPr>
        <w:t xml:space="preserve"> </w:t>
      </w:r>
      <w:r w:rsidRPr="00500DB6">
        <w:rPr>
          <w:rFonts w:ascii="Arial" w:hAnsi="Arial" w:cs="Arial"/>
          <w:sz w:val="24"/>
          <w:szCs w:val="24"/>
        </w:rPr>
        <w:t>promote</w:t>
      </w:r>
      <w:r w:rsidRPr="00500DB6">
        <w:rPr>
          <w:rFonts w:ascii="Arial" w:hAnsi="Arial" w:cs="Arial"/>
          <w:spacing w:val="-8"/>
          <w:sz w:val="24"/>
          <w:szCs w:val="24"/>
        </w:rPr>
        <w:t xml:space="preserve"> </w:t>
      </w:r>
      <w:r w:rsidRPr="00500DB6">
        <w:rPr>
          <w:rFonts w:ascii="Arial" w:hAnsi="Arial" w:cs="Arial"/>
          <w:sz w:val="24"/>
          <w:szCs w:val="24"/>
        </w:rPr>
        <w:t>these views;</w:t>
      </w:r>
    </w:p>
    <w:p w:rsidRPr="00500DB6" w:rsidR="00500DB6" w:rsidP="00500DB6" w:rsidRDefault="00500DB6" w14:paraId="347E9168" w14:textId="77777777">
      <w:pPr>
        <w:pStyle w:val="BodyText"/>
        <w:kinsoku w:val="0"/>
        <w:overflowPunct w:val="0"/>
        <w:spacing w:before="10"/>
        <w:ind w:left="0"/>
      </w:pPr>
    </w:p>
    <w:p w:rsidRPr="00500DB6" w:rsidR="00500DB6" w:rsidP="00500DB6" w:rsidRDefault="001628DD" w14:paraId="769D0624" w14:textId="2DEB659A">
      <w:pPr>
        <w:widowControl w:val="0"/>
        <w:numPr>
          <w:ilvl w:val="0"/>
          <w:numId w:val="13"/>
        </w:numPr>
        <w:kinsoku w:val="0"/>
        <w:overflowPunct w:val="0"/>
        <w:autoSpaceDE w:val="0"/>
        <w:autoSpaceDN w:val="0"/>
        <w:adjustRightInd w:val="0"/>
        <w:spacing w:after="0" w:line="240" w:lineRule="auto"/>
        <w:ind w:left="142" w:right="119"/>
        <w:rPr>
          <w:rFonts w:ascii="Arial" w:hAnsi="Arial" w:cs="Arial"/>
          <w:sz w:val="24"/>
          <w:szCs w:val="24"/>
        </w:rPr>
      </w:pPr>
      <w:r>
        <w:rPr>
          <w:rFonts w:ascii="Arial" w:hAnsi="Arial" w:cs="Arial"/>
          <w:sz w:val="24"/>
          <w:szCs w:val="24"/>
        </w:rPr>
        <w:t>P</w:t>
      </w:r>
      <w:r w:rsidRPr="00500DB6" w:rsidR="00500DB6">
        <w:rPr>
          <w:rFonts w:ascii="Arial" w:hAnsi="Arial" w:cs="Arial"/>
          <w:sz w:val="24"/>
          <w:szCs w:val="24"/>
        </w:rPr>
        <w:t>rovide</w:t>
      </w:r>
      <w:r w:rsidRPr="00500DB6" w:rsidR="00500DB6">
        <w:rPr>
          <w:rFonts w:ascii="Arial" w:hAnsi="Arial" w:cs="Arial"/>
          <w:spacing w:val="32"/>
          <w:sz w:val="24"/>
          <w:szCs w:val="24"/>
        </w:rPr>
        <w:t xml:space="preserve"> </w:t>
      </w:r>
      <w:r w:rsidRPr="00500DB6" w:rsidR="00500DB6">
        <w:rPr>
          <w:rFonts w:ascii="Arial" w:hAnsi="Arial" w:cs="Arial"/>
          <w:sz w:val="24"/>
          <w:szCs w:val="24"/>
        </w:rPr>
        <w:t>practical</w:t>
      </w:r>
      <w:r w:rsidRPr="00500DB6" w:rsidR="00500DB6">
        <w:rPr>
          <w:rFonts w:ascii="Arial" w:hAnsi="Arial" w:cs="Arial"/>
          <w:spacing w:val="31"/>
          <w:sz w:val="24"/>
          <w:szCs w:val="24"/>
        </w:rPr>
        <w:t xml:space="preserve"> </w:t>
      </w:r>
      <w:r w:rsidRPr="00500DB6" w:rsidR="00500DB6">
        <w:rPr>
          <w:rFonts w:ascii="Arial" w:hAnsi="Arial" w:cs="Arial"/>
          <w:sz w:val="24"/>
          <w:szCs w:val="24"/>
        </w:rPr>
        <w:t>help</w:t>
      </w:r>
      <w:r w:rsidRPr="00500DB6" w:rsidR="00500DB6">
        <w:rPr>
          <w:rFonts w:ascii="Arial" w:hAnsi="Arial" w:cs="Arial"/>
          <w:spacing w:val="29"/>
          <w:sz w:val="24"/>
          <w:szCs w:val="24"/>
        </w:rPr>
        <w:t xml:space="preserve"> </w:t>
      </w:r>
      <w:r w:rsidRPr="00500DB6" w:rsidR="00500DB6">
        <w:rPr>
          <w:rFonts w:ascii="Arial" w:hAnsi="Arial" w:cs="Arial"/>
          <w:sz w:val="24"/>
          <w:szCs w:val="24"/>
        </w:rPr>
        <w:t>to</w:t>
      </w:r>
      <w:r w:rsidRPr="00500DB6" w:rsidR="00500DB6">
        <w:rPr>
          <w:rFonts w:ascii="Arial" w:hAnsi="Arial" w:cs="Arial"/>
          <w:spacing w:val="32"/>
          <w:sz w:val="24"/>
          <w:szCs w:val="24"/>
        </w:rPr>
        <w:t xml:space="preserve"> </w:t>
      </w:r>
      <w:r w:rsidRPr="00500DB6" w:rsidR="00500DB6">
        <w:rPr>
          <w:rFonts w:ascii="Arial" w:hAnsi="Arial" w:cs="Arial"/>
          <w:sz w:val="24"/>
          <w:szCs w:val="24"/>
        </w:rPr>
        <w:t>prevent</w:t>
      </w:r>
      <w:r w:rsidRPr="00500DB6" w:rsidR="00500DB6">
        <w:rPr>
          <w:rFonts w:ascii="Arial" w:hAnsi="Arial" w:cs="Arial"/>
          <w:spacing w:val="29"/>
          <w:sz w:val="24"/>
          <w:szCs w:val="24"/>
        </w:rPr>
        <w:t xml:space="preserve"> </w:t>
      </w:r>
      <w:r w:rsidRPr="00500DB6" w:rsidR="00500DB6">
        <w:rPr>
          <w:rFonts w:ascii="Arial" w:hAnsi="Arial" w:cs="Arial"/>
          <w:sz w:val="24"/>
          <w:szCs w:val="24"/>
        </w:rPr>
        <w:t>people</w:t>
      </w:r>
      <w:r w:rsidRPr="00500DB6" w:rsidR="00500DB6">
        <w:rPr>
          <w:rFonts w:ascii="Arial" w:hAnsi="Arial" w:cs="Arial"/>
          <w:spacing w:val="29"/>
          <w:sz w:val="24"/>
          <w:szCs w:val="24"/>
        </w:rPr>
        <w:t xml:space="preserve"> </w:t>
      </w:r>
      <w:r w:rsidRPr="00500DB6" w:rsidR="00500DB6">
        <w:rPr>
          <w:rFonts w:ascii="Arial" w:hAnsi="Arial" w:cs="Arial"/>
          <w:sz w:val="24"/>
          <w:szCs w:val="24"/>
        </w:rPr>
        <w:t>from</w:t>
      </w:r>
      <w:r w:rsidRPr="00500DB6" w:rsidR="00500DB6">
        <w:rPr>
          <w:rFonts w:ascii="Arial" w:hAnsi="Arial" w:cs="Arial"/>
          <w:spacing w:val="32"/>
          <w:sz w:val="24"/>
          <w:szCs w:val="24"/>
        </w:rPr>
        <w:t xml:space="preserve"> </w:t>
      </w:r>
      <w:r w:rsidRPr="00500DB6" w:rsidR="00500DB6">
        <w:rPr>
          <w:rFonts w:ascii="Arial" w:hAnsi="Arial" w:cs="Arial"/>
          <w:sz w:val="24"/>
          <w:szCs w:val="24"/>
        </w:rPr>
        <w:t>being</w:t>
      </w:r>
      <w:r w:rsidRPr="00500DB6" w:rsidR="00500DB6">
        <w:rPr>
          <w:rFonts w:ascii="Arial" w:hAnsi="Arial" w:cs="Arial"/>
          <w:spacing w:val="29"/>
          <w:sz w:val="24"/>
          <w:szCs w:val="24"/>
        </w:rPr>
        <w:t xml:space="preserve"> </w:t>
      </w:r>
      <w:r w:rsidRPr="00500DB6" w:rsidR="00500DB6">
        <w:rPr>
          <w:rFonts w:ascii="Arial" w:hAnsi="Arial" w:cs="Arial"/>
          <w:sz w:val="24"/>
          <w:szCs w:val="24"/>
        </w:rPr>
        <w:t>drawn</w:t>
      </w:r>
      <w:r w:rsidRPr="00500DB6" w:rsidR="00500DB6">
        <w:rPr>
          <w:rFonts w:ascii="Arial" w:hAnsi="Arial" w:cs="Arial"/>
          <w:spacing w:val="31"/>
          <w:sz w:val="24"/>
          <w:szCs w:val="24"/>
        </w:rPr>
        <w:t xml:space="preserve"> </w:t>
      </w:r>
      <w:r w:rsidRPr="00500DB6" w:rsidR="00500DB6">
        <w:rPr>
          <w:rFonts w:ascii="Arial" w:hAnsi="Arial" w:cs="Arial"/>
          <w:sz w:val="24"/>
          <w:szCs w:val="24"/>
        </w:rPr>
        <w:t>into terrorism and violent extremism and ensure they are</w:t>
      </w:r>
      <w:r w:rsidRPr="00500DB6" w:rsidR="00500DB6">
        <w:rPr>
          <w:rFonts w:ascii="Arial" w:hAnsi="Arial" w:cs="Arial"/>
          <w:spacing w:val="55"/>
          <w:sz w:val="24"/>
          <w:szCs w:val="24"/>
        </w:rPr>
        <w:t xml:space="preserve"> </w:t>
      </w:r>
      <w:r w:rsidRPr="00500DB6" w:rsidR="00500DB6">
        <w:rPr>
          <w:rFonts w:ascii="Arial" w:hAnsi="Arial" w:cs="Arial"/>
          <w:sz w:val="24"/>
          <w:szCs w:val="24"/>
        </w:rPr>
        <w:t>given appropriate advice and support;</w:t>
      </w:r>
      <w:r w:rsidRPr="00500DB6" w:rsidR="00500DB6">
        <w:rPr>
          <w:rFonts w:ascii="Arial" w:hAnsi="Arial" w:cs="Arial"/>
          <w:spacing w:val="-4"/>
          <w:sz w:val="24"/>
          <w:szCs w:val="24"/>
        </w:rPr>
        <w:t xml:space="preserve"> </w:t>
      </w:r>
      <w:r w:rsidRPr="00500DB6" w:rsidR="00500DB6">
        <w:rPr>
          <w:rFonts w:ascii="Arial" w:hAnsi="Arial" w:cs="Arial"/>
          <w:sz w:val="24"/>
          <w:szCs w:val="24"/>
        </w:rPr>
        <w:t>and</w:t>
      </w:r>
    </w:p>
    <w:p w:rsidRPr="00500DB6" w:rsidR="00500DB6" w:rsidP="00500DB6" w:rsidRDefault="00500DB6" w14:paraId="0101783C" w14:textId="77777777">
      <w:pPr>
        <w:pStyle w:val="BodyText"/>
        <w:kinsoku w:val="0"/>
        <w:overflowPunct w:val="0"/>
        <w:spacing w:before="11"/>
        <w:ind w:left="0"/>
      </w:pPr>
    </w:p>
    <w:p w:rsidRPr="00500DB6" w:rsidR="00500DB6" w:rsidP="00500DB6" w:rsidRDefault="001628DD" w14:paraId="306E51AA" w14:textId="00D1CF3D">
      <w:pPr>
        <w:widowControl w:val="0"/>
        <w:numPr>
          <w:ilvl w:val="0"/>
          <w:numId w:val="12"/>
        </w:numPr>
        <w:tabs>
          <w:tab w:val="left" w:pos="142"/>
        </w:tabs>
        <w:kinsoku w:val="0"/>
        <w:overflowPunct w:val="0"/>
        <w:autoSpaceDE w:val="0"/>
        <w:autoSpaceDN w:val="0"/>
        <w:adjustRightInd w:val="0"/>
        <w:spacing w:after="0" w:line="240" w:lineRule="auto"/>
        <w:ind w:left="142" w:right="121"/>
        <w:rPr>
          <w:rFonts w:ascii="Arial" w:hAnsi="Arial" w:cs="Arial"/>
          <w:sz w:val="24"/>
          <w:szCs w:val="24"/>
        </w:rPr>
      </w:pPr>
      <w:r>
        <w:rPr>
          <w:rFonts w:ascii="Arial" w:hAnsi="Arial" w:cs="Arial"/>
          <w:sz w:val="24"/>
          <w:szCs w:val="24"/>
        </w:rPr>
        <w:t>W</w:t>
      </w:r>
      <w:r w:rsidRPr="00500DB6" w:rsidR="00500DB6">
        <w:rPr>
          <w:rFonts w:ascii="Arial" w:hAnsi="Arial" w:cs="Arial"/>
          <w:sz w:val="24"/>
          <w:szCs w:val="24"/>
        </w:rPr>
        <w:t>ork with a wide range of sectors where there are risks</w:t>
      </w:r>
      <w:r w:rsidRPr="00500DB6" w:rsidR="00500DB6">
        <w:rPr>
          <w:rFonts w:ascii="Arial" w:hAnsi="Arial" w:cs="Arial"/>
          <w:spacing w:val="54"/>
          <w:sz w:val="24"/>
          <w:szCs w:val="24"/>
        </w:rPr>
        <w:t xml:space="preserve"> </w:t>
      </w:r>
      <w:r w:rsidRPr="00500DB6" w:rsidR="00500DB6">
        <w:rPr>
          <w:rFonts w:ascii="Arial" w:hAnsi="Arial" w:cs="Arial"/>
          <w:sz w:val="24"/>
          <w:szCs w:val="24"/>
        </w:rPr>
        <w:t>of radicalisation which needs to be addressed, including</w:t>
      </w:r>
      <w:r w:rsidRPr="00500DB6" w:rsidR="00500DB6">
        <w:rPr>
          <w:rFonts w:ascii="Arial" w:hAnsi="Arial" w:cs="Arial"/>
          <w:spacing w:val="2"/>
          <w:sz w:val="24"/>
          <w:szCs w:val="24"/>
        </w:rPr>
        <w:t xml:space="preserve"> </w:t>
      </w:r>
      <w:r w:rsidRPr="00500DB6" w:rsidR="00500DB6">
        <w:rPr>
          <w:rFonts w:ascii="Arial" w:hAnsi="Arial" w:cs="Arial"/>
          <w:sz w:val="24"/>
          <w:szCs w:val="24"/>
        </w:rPr>
        <w:t>education, criminal justice, faith, the internet and</w:t>
      </w:r>
      <w:r w:rsidRPr="00500DB6" w:rsidR="00500DB6">
        <w:rPr>
          <w:rFonts w:ascii="Arial" w:hAnsi="Arial" w:cs="Arial"/>
          <w:spacing w:val="-8"/>
          <w:sz w:val="24"/>
          <w:szCs w:val="24"/>
        </w:rPr>
        <w:t xml:space="preserve"> </w:t>
      </w:r>
      <w:r w:rsidRPr="00500DB6" w:rsidR="00500DB6">
        <w:rPr>
          <w:rFonts w:ascii="Arial" w:hAnsi="Arial" w:cs="Arial"/>
          <w:sz w:val="24"/>
          <w:szCs w:val="24"/>
        </w:rPr>
        <w:t>health.</w:t>
      </w:r>
    </w:p>
    <w:p w:rsidRPr="00500DB6" w:rsidR="00500DB6" w:rsidP="00500DB6" w:rsidRDefault="00500DB6" w14:paraId="133FC59F" w14:textId="77777777">
      <w:pPr>
        <w:pStyle w:val="BodyText"/>
        <w:kinsoku w:val="0"/>
        <w:overflowPunct w:val="0"/>
        <w:spacing w:before="10"/>
        <w:ind w:left="0"/>
      </w:pPr>
    </w:p>
    <w:p w:rsidRPr="00500DB6" w:rsidR="00500DB6" w:rsidP="00500DB6" w:rsidRDefault="00500DB6" w14:paraId="108D2218" w14:textId="77777777">
      <w:pPr>
        <w:pStyle w:val="Heading1"/>
        <w:numPr>
          <w:ilvl w:val="0"/>
          <w:numId w:val="1"/>
        </w:numPr>
        <w:tabs>
          <w:tab w:val="left" w:pos="667"/>
        </w:tabs>
        <w:kinsoku w:val="0"/>
        <w:overflowPunct w:val="0"/>
        <w:ind w:right="117" w:hanging="566"/>
        <w:rPr>
          <w:b w:val="0"/>
          <w:bCs w:val="0"/>
        </w:rPr>
      </w:pPr>
      <w:bookmarkStart w:name="bookmark5" w:id="5"/>
      <w:bookmarkEnd w:id="5"/>
      <w:r w:rsidRPr="00500DB6">
        <w:t>Definitions</w:t>
      </w:r>
    </w:p>
    <w:p w:rsidRPr="00500DB6" w:rsidR="00500DB6" w:rsidP="00500DB6" w:rsidRDefault="00500DB6" w14:paraId="1161ACD4" w14:textId="77777777">
      <w:pPr>
        <w:pStyle w:val="BodyText"/>
        <w:kinsoku w:val="0"/>
        <w:overflowPunct w:val="0"/>
        <w:spacing w:before="10"/>
        <w:ind w:left="0"/>
        <w:rPr>
          <w:b/>
          <w:bCs/>
        </w:rPr>
      </w:pPr>
    </w:p>
    <w:p w:rsidRPr="00500DB6" w:rsidR="00500DB6" w:rsidP="00500DB6" w:rsidRDefault="00500DB6" w14:paraId="6B300263" w14:textId="77777777">
      <w:pPr>
        <w:pStyle w:val="BodyText"/>
        <w:kinsoku w:val="0"/>
        <w:overflowPunct w:val="0"/>
        <w:ind w:left="0" w:right="117"/>
      </w:pPr>
      <w:r w:rsidRPr="00500DB6">
        <w:t>The following are commonly agreed definitions within the Prevent</w:t>
      </w:r>
      <w:r w:rsidRPr="00500DB6">
        <w:rPr>
          <w:spacing w:val="-21"/>
        </w:rPr>
        <w:t xml:space="preserve"> </w:t>
      </w:r>
      <w:r w:rsidRPr="00500DB6">
        <w:t>duty:</w:t>
      </w:r>
    </w:p>
    <w:p w:rsidRPr="00500DB6" w:rsidR="00500DB6" w:rsidP="00500DB6" w:rsidRDefault="00500DB6" w14:paraId="2BD88F75" w14:textId="77777777">
      <w:pPr>
        <w:pStyle w:val="BodyText"/>
        <w:kinsoku w:val="0"/>
        <w:overflowPunct w:val="0"/>
        <w:spacing w:before="10"/>
        <w:ind w:left="0"/>
      </w:pPr>
    </w:p>
    <w:p w:rsidRPr="00500DB6" w:rsidR="00500DB6" w:rsidP="00500DB6" w:rsidRDefault="001628DD" w14:paraId="2E04448F" w14:textId="6A8D6C86">
      <w:pPr>
        <w:widowControl w:val="0"/>
        <w:numPr>
          <w:ilvl w:val="0"/>
          <w:numId w:val="11"/>
        </w:numPr>
        <w:tabs>
          <w:tab w:val="left" w:pos="142"/>
        </w:tabs>
        <w:kinsoku w:val="0"/>
        <w:overflowPunct w:val="0"/>
        <w:autoSpaceDE w:val="0"/>
        <w:autoSpaceDN w:val="0"/>
        <w:adjustRightInd w:val="0"/>
        <w:spacing w:after="0" w:line="240" w:lineRule="auto"/>
        <w:ind w:left="142" w:right="117"/>
        <w:rPr>
          <w:rFonts w:ascii="Arial" w:hAnsi="Arial" w:cs="Arial"/>
          <w:sz w:val="24"/>
          <w:szCs w:val="24"/>
        </w:rPr>
      </w:pPr>
      <w:r>
        <w:rPr>
          <w:rFonts w:ascii="Arial" w:hAnsi="Arial" w:cs="Arial"/>
          <w:sz w:val="24"/>
          <w:szCs w:val="24"/>
        </w:rPr>
        <w:t>A</w:t>
      </w:r>
      <w:r w:rsidRPr="00500DB6" w:rsidR="00500DB6">
        <w:rPr>
          <w:rFonts w:ascii="Arial" w:hAnsi="Arial" w:cs="Arial"/>
          <w:sz w:val="24"/>
          <w:szCs w:val="24"/>
        </w:rPr>
        <w:t>n ideology is a set of</w:t>
      </w:r>
      <w:r w:rsidRPr="00500DB6" w:rsidR="00500DB6">
        <w:rPr>
          <w:rFonts w:ascii="Arial" w:hAnsi="Arial" w:cs="Arial"/>
          <w:spacing w:val="-5"/>
          <w:sz w:val="24"/>
          <w:szCs w:val="24"/>
        </w:rPr>
        <w:t xml:space="preserve"> </w:t>
      </w:r>
      <w:r w:rsidRPr="00500DB6" w:rsidR="00500DB6">
        <w:rPr>
          <w:rFonts w:ascii="Arial" w:hAnsi="Arial" w:cs="Arial"/>
          <w:sz w:val="24"/>
          <w:szCs w:val="24"/>
        </w:rPr>
        <w:t>beliefs;</w:t>
      </w:r>
    </w:p>
    <w:p w:rsidRPr="00500DB6" w:rsidR="00500DB6" w:rsidP="00500DB6" w:rsidRDefault="00500DB6" w14:paraId="74C6FF9B" w14:textId="77777777">
      <w:pPr>
        <w:pStyle w:val="BodyText"/>
        <w:kinsoku w:val="0"/>
        <w:overflowPunct w:val="0"/>
        <w:spacing w:before="10"/>
        <w:ind w:left="0"/>
      </w:pPr>
    </w:p>
    <w:p w:rsidRPr="00500DB6" w:rsidR="00500DB6" w:rsidP="00500DB6" w:rsidRDefault="001628DD" w14:paraId="1148DF76" w14:textId="6BEA9315">
      <w:pPr>
        <w:widowControl w:val="0"/>
        <w:numPr>
          <w:ilvl w:val="0"/>
          <w:numId w:val="10"/>
        </w:numPr>
        <w:tabs>
          <w:tab w:val="left" w:pos="142"/>
        </w:tabs>
        <w:kinsoku w:val="0"/>
        <w:overflowPunct w:val="0"/>
        <w:autoSpaceDE w:val="0"/>
        <w:autoSpaceDN w:val="0"/>
        <w:adjustRightInd w:val="0"/>
        <w:spacing w:after="0" w:line="240" w:lineRule="auto"/>
        <w:ind w:left="142" w:right="121"/>
        <w:rPr>
          <w:rFonts w:ascii="Arial" w:hAnsi="Arial" w:cs="Arial"/>
          <w:sz w:val="24"/>
          <w:szCs w:val="24"/>
        </w:rPr>
      </w:pPr>
      <w:r>
        <w:rPr>
          <w:rFonts w:ascii="Arial" w:hAnsi="Arial" w:cs="Arial"/>
          <w:sz w:val="24"/>
          <w:szCs w:val="24"/>
        </w:rPr>
        <w:t>R</w:t>
      </w:r>
      <w:r w:rsidRPr="00500DB6" w:rsidR="00500DB6">
        <w:rPr>
          <w:rFonts w:ascii="Arial" w:hAnsi="Arial" w:cs="Arial"/>
          <w:sz w:val="24"/>
          <w:szCs w:val="24"/>
        </w:rPr>
        <w:t>adicalisation is the process by which a person comes to</w:t>
      </w:r>
      <w:r w:rsidRPr="00500DB6" w:rsidR="00500DB6">
        <w:rPr>
          <w:rFonts w:ascii="Arial" w:hAnsi="Arial" w:cs="Arial"/>
          <w:spacing w:val="43"/>
          <w:sz w:val="24"/>
          <w:szCs w:val="24"/>
        </w:rPr>
        <w:t xml:space="preserve"> </w:t>
      </w:r>
      <w:r w:rsidRPr="00500DB6" w:rsidR="00500DB6">
        <w:rPr>
          <w:rFonts w:ascii="Arial" w:hAnsi="Arial" w:cs="Arial"/>
          <w:sz w:val="24"/>
          <w:szCs w:val="24"/>
        </w:rPr>
        <w:t>support terrorism and forms of extremism that may lead to</w:t>
      </w:r>
      <w:r w:rsidRPr="00500DB6" w:rsidR="00500DB6">
        <w:rPr>
          <w:rFonts w:ascii="Arial" w:hAnsi="Arial" w:cs="Arial"/>
          <w:spacing w:val="-13"/>
          <w:sz w:val="24"/>
          <w:szCs w:val="24"/>
        </w:rPr>
        <w:t xml:space="preserve"> </w:t>
      </w:r>
      <w:r w:rsidRPr="00500DB6" w:rsidR="00500DB6">
        <w:rPr>
          <w:rFonts w:ascii="Arial" w:hAnsi="Arial" w:cs="Arial"/>
          <w:sz w:val="24"/>
          <w:szCs w:val="24"/>
        </w:rPr>
        <w:t>terrorism;</w:t>
      </w:r>
    </w:p>
    <w:p w:rsidRPr="00500DB6" w:rsidR="00500DB6" w:rsidP="00500DB6" w:rsidRDefault="00500DB6" w14:paraId="33B178FA" w14:textId="77777777">
      <w:pPr>
        <w:pStyle w:val="BodyText"/>
        <w:kinsoku w:val="0"/>
        <w:overflowPunct w:val="0"/>
        <w:spacing w:before="10"/>
        <w:ind w:left="0"/>
      </w:pPr>
    </w:p>
    <w:p w:rsidRPr="00500DB6" w:rsidR="00500DB6" w:rsidP="00500DB6" w:rsidRDefault="001628DD" w14:paraId="3A7AD0C2" w14:textId="53907AD5">
      <w:pPr>
        <w:widowControl w:val="0"/>
        <w:numPr>
          <w:ilvl w:val="0"/>
          <w:numId w:val="9"/>
        </w:numPr>
        <w:tabs>
          <w:tab w:val="left" w:pos="142"/>
        </w:tabs>
        <w:kinsoku w:val="0"/>
        <w:overflowPunct w:val="0"/>
        <w:autoSpaceDE w:val="0"/>
        <w:autoSpaceDN w:val="0"/>
        <w:adjustRightInd w:val="0"/>
        <w:spacing w:after="0" w:line="240" w:lineRule="auto"/>
        <w:ind w:left="142" w:right="117"/>
        <w:rPr>
          <w:rFonts w:ascii="Arial" w:hAnsi="Arial" w:cs="Arial"/>
          <w:sz w:val="24"/>
          <w:szCs w:val="24"/>
        </w:rPr>
      </w:pPr>
      <w:r>
        <w:rPr>
          <w:rFonts w:ascii="Arial" w:hAnsi="Arial" w:cs="Arial"/>
          <w:sz w:val="24"/>
          <w:szCs w:val="24"/>
        </w:rPr>
        <w:t>S</w:t>
      </w:r>
      <w:r w:rsidRPr="00500DB6" w:rsidR="00500DB6">
        <w:rPr>
          <w:rFonts w:ascii="Arial" w:hAnsi="Arial" w:cs="Arial"/>
          <w:sz w:val="24"/>
          <w:szCs w:val="24"/>
        </w:rPr>
        <w:t>afeguarding</w:t>
      </w:r>
      <w:r w:rsidRPr="00500DB6" w:rsidR="00500DB6">
        <w:rPr>
          <w:rFonts w:ascii="Arial" w:hAnsi="Arial" w:cs="Arial"/>
          <w:spacing w:val="34"/>
          <w:sz w:val="24"/>
          <w:szCs w:val="24"/>
        </w:rPr>
        <w:t xml:space="preserve"> </w:t>
      </w:r>
      <w:r w:rsidRPr="00500DB6" w:rsidR="00500DB6">
        <w:rPr>
          <w:rFonts w:ascii="Arial" w:hAnsi="Arial" w:cs="Arial"/>
          <w:sz w:val="24"/>
          <w:szCs w:val="24"/>
        </w:rPr>
        <w:t>is</w:t>
      </w:r>
      <w:r w:rsidRPr="00500DB6" w:rsidR="00500DB6">
        <w:rPr>
          <w:rFonts w:ascii="Arial" w:hAnsi="Arial" w:cs="Arial"/>
          <w:spacing w:val="35"/>
          <w:sz w:val="24"/>
          <w:szCs w:val="24"/>
        </w:rPr>
        <w:t xml:space="preserve"> </w:t>
      </w:r>
      <w:r w:rsidRPr="00500DB6" w:rsidR="00500DB6">
        <w:rPr>
          <w:rFonts w:ascii="Arial" w:hAnsi="Arial" w:cs="Arial"/>
          <w:sz w:val="24"/>
          <w:szCs w:val="24"/>
        </w:rPr>
        <w:t>the</w:t>
      </w:r>
      <w:r w:rsidRPr="00500DB6" w:rsidR="00500DB6">
        <w:rPr>
          <w:rFonts w:ascii="Arial" w:hAnsi="Arial" w:cs="Arial"/>
          <w:spacing w:val="36"/>
          <w:sz w:val="24"/>
          <w:szCs w:val="24"/>
        </w:rPr>
        <w:t xml:space="preserve"> </w:t>
      </w:r>
      <w:r w:rsidRPr="00500DB6" w:rsidR="00500DB6">
        <w:rPr>
          <w:rFonts w:ascii="Arial" w:hAnsi="Arial" w:cs="Arial"/>
          <w:sz w:val="24"/>
          <w:szCs w:val="24"/>
        </w:rPr>
        <w:t>process</w:t>
      </w:r>
      <w:r w:rsidRPr="00500DB6" w:rsidR="00500DB6">
        <w:rPr>
          <w:rFonts w:ascii="Arial" w:hAnsi="Arial" w:cs="Arial"/>
          <w:spacing w:val="35"/>
          <w:sz w:val="24"/>
          <w:szCs w:val="24"/>
        </w:rPr>
        <w:t xml:space="preserve"> </w:t>
      </w:r>
      <w:r w:rsidRPr="00500DB6" w:rsidR="00500DB6">
        <w:rPr>
          <w:rFonts w:ascii="Arial" w:hAnsi="Arial" w:cs="Arial"/>
          <w:sz w:val="24"/>
          <w:szCs w:val="24"/>
        </w:rPr>
        <w:t>of</w:t>
      </w:r>
      <w:r w:rsidRPr="00500DB6" w:rsidR="00500DB6">
        <w:rPr>
          <w:rFonts w:ascii="Arial" w:hAnsi="Arial" w:cs="Arial"/>
          <w:spacing w:val="38"/>
          <w:sz w:val="24"/>
          <w:szCs w:val="24"/>
        </w:rPr>
        <w:t xml:space="preserve"> </w:t>
      </w:r>
      <w:r w:rsidRPr="00500DB6" w:rsidR="00500DB6">
        <w:rPr>
          <w:rFonts w:ascii="Arial" w:hAnsi="Arial" w:cs="Arial"/>
          <w:sz w:val="24"/>
          <w:szCs w:val="24"/>
        </w:rPr>
        <w:t>protecting</w:t>
      </w:r>
      <w:r w:rsidRPr="00500DB6" w:rsidR="00500DB6">
        <w:rPr>
          <w:rFonts w:ascii="Arial" w:hAnsi="Arial" w:cs="Arial"/>
          <w:spacing w:val="34"/>
          <w:sz w:val="24"/>
          <w:szCs w:val="24"/>
        </w:rPr>
        <w:t xml:space="preserve"> </w:t>
      </w:r>
      <w:r w:rsidRPr="00500DB6" w:rsidR="00500DB6">
        <w:rPr>
          <w:rFonts w:ascii="Arial" w:hAnsi="Arial" w:cs="Arial"/>
          <w:sz w:val="24"/>
          <w:szCs w:val="24"/>
        </w:rPr>
        <w:t>vulnerable</w:t>
      </w:r>
      <w:r w:rsidRPr="00500DB6" w:rsidR="00500DB6">
        <w:rPr>
          <w:rFonts w:ascii="Arial" w:hAnsi="Arial" w:cs="Arial"/>
          <w:spacing w:val="36"/>
          <w:sz w:val="24"/>
          <w:szCs w:val="24"/>
        </w:rPr>
        <w:t xml:space="preserve"> </w:t>
      </w:r>
      <w:r w:rsidRPr="00500DB6" w:rsidR="00500DB6">
        <w:rPr>
          <w:rFonts w:ascii="Arial" w:hAnsi="Arial" w:cs="Arial"/>
          <w:sz w:val="24"/>
          <w:szCs w:val="24"/>
        </w:rPr>
        <w:t>people,</w:t>
      </w:r>
      <w:r w:rsidRPr="00500DB6" w:rsidR="00500DB6">
        <w:rPr>
          <w:rFonts w:ascii="Arial" w:hAnsi="Arial" w:cs="Arial"/>
          <w:spacing w:val="36"/>
          <w:sz w:val="24"/>
          <w:szCs w:val="24"/>
        </w:rPr>
        <w:t xml:space="preserve"> </w:t>
      </w:r>
      <w:r w:rsidRPr="00500DB6" w:rsidR="00500DB6">
        <w:rPr>
          <w:rFonts w:ascii="Arial" w:hAnsi="Arial" w:cs="Arial"/>
          <w:sz w:val="24"/>
          <w:szCs w:val="24"/>
        </w:rPr>
        <w:t>whether from</w:t>
      </w:r>
      <w:r w:rsidRPr="00500DB6" w:rsidR="00500DB6">
        <w:rPr>
          <w:rFonts w:ascii="Arial" w:hAnsi="Arial" w:cs="Arial"/>
          <w:spacing w:val="33"/>
          <w:sz w:val="24"/>
          <w:szCs w:val="24"/>
        </w:rPr>
        <w:t xml:space="preserve"> </w:t>
      </w:r>
      <w:r w:rsidRPr="00500DB6" w:rsidR="00500DB6">
        <w:rPr>
          <w:rFonts w:ascii="Arial" w:hAnsi="Arial" w:cs="Arial"/>
          <w:sz w:val="24"/>
          <w:szCs w:val="24"/>
        </w:rPr>
        <w:t>crime,</w:t>
      </w:r>
      <w:r w:rsidRPr="00500DB6" w:rsidR="00500DB6">
        <w:rPr>
          <w:rFonts w:ascii="Arial" w:hAnsi="Arial" w:cs="Arial"/>
          <w:spacing w:val="29"/>
          <w:sz w:val="24"/>
          <w:szCs w:val="24"/>
        </w:rPr>
        <w:t xml:space="preserve"> </w:t>
      </w:r>
      <w:r w:rsidRPr="00500DB6" w:rsidR="00500DB6">
        <w:rPr>
          <w:rFonts w:ascii="Arial" w:hAnsi="Arial" w:cs="Arial"/>
          <w:sz w:val="24"/>
          <w:szCs w:val="24"/>
        </w:rPr>
        <w:t>other</w:t>
      </w:r>
      <w:r w:rsidRPr="00500DB6" w:rsidR="00500DB6">
        <w:rPr>
          <w:rFonts w:ascii="Arial" w:hAnsi="Arial" w:cs="Arial"/>
          <w:spacing w:val="28"/>
          <w:sz w:val="24"/>
          <w:szCs w:val="24"/>
        </w:rPr>
        <w:t xml:space="preserve"> </w:t>
      </w:r>
      <w:r w:rsidRPr="00500DB6" w:rsidR="00500DB6">
        <w:rPr>
          <w:rFonts w:ascii="Arial" w:hAnsi="Arial" w:cs="Arial"/>
          <w:sz w:val="24"/>
          <w:szCs w:val="24"/>
        </w:rPr>
        <w:t>forms</w:t>
      </w:r>
      <w:r w:rsidRPr="00500DB6" w:rsidR="00500DB6">
        <w:rPr>
          <w:rFonts w:ascii="Arial" w:hAnsi="Arial" w:cs="Arial"/>
          <w:spacing w:val="32"/>
          <w:sz w:val="24"/>
          <w:szCs w:val="24"/>
        </w:rPr>
        <w:t xml:space="preserve"> </w:t>
      </w:r>
      <w:r w:rsidRPr="00500DB6" w:rsidR="00500DB6">
        <w:rPr>
          <w:rFonts w:ascii="Arial" w:hAnsi="Arial" w:cs="Arial"/>
          <w:sz w:val="24"/>
          <w:szCs w:val="24"/>
        </w:rPr>
        <w:t>of</w:t>
      </w:r>
      <w:r w:rsidRPr="00500DB6" w:rsidR="00500DB6">
        <w:rPr>
          <w:rFonts w:ascii="Arial" w:hAnsi="Arial" w:cs="Arial"/>
          <w:spacing w:val="32"/>
          <w:sz w:val="24"/>
          <w:szCs w:val="24"/>
        </w:rPr>
        <w:t xml:space="preserve"> </w:t>
      </w:r>
      <w:r w:rsidRPr="00500DB6" w:rsidR="00500DB6">
        <w:rPr>
          <w:rFonts w:ascii="Arial" w:hAnsi="Arial" w:cs="Arial"/>
          <w:sz w:val="24"/>
          <w:szCs w:val="24"/>
        </w:rPr>
        <w:t>abuse</w:t>
      </w:r>
      <w:r w:rsidRPr="00500DB6" w:rsidR="00500DB6">
        <w:rPr>
          <w:rFonts w:ascii="Arial" w:hAnsi="Arial" w:cs="Arial"/>
          <w:spacing w:val="30"/>
          <w:sz w:val="24"/>
          <w:szCs w:val="24"/>
        </w:rPr>
        <w:t xml:space="preserve"> </w:t>
      </w:r>
      <w:r w:rsidRPr="00500DB6" w:rsidR="00500DB6">
        <w:rPr>
          <w:rFonts w:ascii="Arial" w:hAnsi="Arial" w:cs="Arial"/>
          <w:sz w:val="24"/>
          <w:szCs w:val="24"/>
        </w:rPr>
        <w:t>or</w:t>
      </w:r>
      <w:r w:rsidRPr="00500DB6" w:rsidR="00500DB6">
        <w:rPr>
          <w:rFonts w:ascii="Arial" w:hAnsi="Arial" w:cs="Arial"/>
          <w:spacing w:val="28"/>
          <w:sz w:val="24"/>
          <w:szCs w:val="24"/>
        </w:rPr>
        <w:t xml:space="preserve"> </w:t>
      </w:r>
      <w:r w:rsidRPr="00500DB6" w:rsidR="00500DB6">
        <w:rPr>
          <w:rFonts w:ascii="Arial" w:hAnsi="Arial" w:cs="Arial"/>
          <w:sz w:val="24"/>
          <w:szCs w:val="24"/>
        </w:rPr>
        <w:t>from</w:t>
      </w:r>
      <w:r w:rsidRPr="00500DB6" w:rsidR="00500DB6">
        <w:rPr>
          <w:rFonts w:ascii="Arial" w:hAnsi="Arial" w:cs="Arial"/>
          <w:spacing w:val="30"/>
          <w:sz w:val="24"/>
          <w:szCs w:val="24"/>
        </w:rPr>
        <w:t xml:space="preserve"> </w:t>
      </w:r>
      <w:r w:rsidRPr="00500DB6" w:rsidR="00500DB6">
        <w:rPr>
          <w:rFonts w:ascii="Arial" w:hAnsi="Arial" w:cs="Arial"/>
          <w:sz w:val="24"/>
          <w:szCs w:val="24"/>
        </w:rPr>
        <w:t>being</w:t>
      </w:r>
      <w:r w:rsidRPr="00500DB6" w:rsidR="00500DB6">
        <w:rPr>
          <w:rFonts w:ascii="Arial" w:hAnsi="Arial" w:cs="Arial"/>
          <w:spacing w:val="30"/>
          <w:sz w:val="24"/>
          <w:szCs w:val="24"/>
        </w:rPr>
        <w:t xml:space="preserve"> </w:t>
      </w:r>
      <w:r w:rsidRPr="00500DB6" w:rsidR="00500DB6">
        <w:rPr>
          <w:rFonts w:ascii="Arial" w:hAnsi="Arial" w:cs="Arial"/>
          <w:sz w:val="24"/>
          <w:szCs w:val="24"/>
        </w:rPr>
        <w:t>drawn</w:t>
      </w:r>
      <w:r w:rsidRPr="00500DB6" w:rsidR="00500DB6">
        <w:rPr>
          <w:rFonts w:ascii="Arial" w:hAnsi="Arial" w:cs="Arial"/>
          <w:spacing w:val="40"/>
          <w:sz w:val="24"/>
          <w:szCs w:val="24"/>
        </w:rPr>
        <w:t xml:space="preserve"> </w:t>
      </w:r>
      <w:r w:rsidRPr="00500DB6" w:rsidR="00500DB6">
        <w:rPr>
          <w:rFonts w:ascii="Arial" w:hAnsi="Arial" w:cs="Arial"/>
          <w:sz w:val="24"/>
          <w:szCs w:val="24"/>
        </w:rPr>
        <w:t>into</w:t>
      </w:r>
      <w:r w:rsidRPr="00500DB6" w:rsidR="00500DB6">
        <w:rPr>
          <w:rFonts w:ascii="Arial" w:hAnsi="Arial" w:cs="Arial"/>
          <w:spacing w:val="32"/>
          <w:sz w:val="24"/>
          <w:szCs w:val="24"/>
        </w:rPr>
        <w:t xml:space="preserve"> </w:t>
      </w:r>
      <w:r w:rsidRPr="00500DB6" w:rsidR="00500DB6">
        <w:rPr>
          <w:rFonts w:ascii="Arial" w:hAnsi="Arial" w:cs="Arial"/>
          <w:sz w:val="24"/>
          <w:szCs w:val="24"/>
        </w:rPr>
        <w:t>terrorism- related</w:t>
      </w:r>
      <w:r w:rsidRPr="00500DB6" w:rsidR="00500DB6">
        <w:rPr>
          <w:rFonts w:ascii="Arial" w:hAnsi="Arial" w:cs="Arial"/>
          <w:spacing w:val="-3"/>
          <w:sz w:val="24"/>
          <w:szCs w:val="24"/>
        </w:rPr>
        <w:t xml:space="preserve"> </w:t>
      </w:r>
      <w:r w:rsidRPr="00500DB6" w:rsidR="00500DB6">
        <w:rPr>
          <w:rFonts w:ascii="Arial" w:hAnsi="Arial" w:cs="Arial"/>
          <w:sz w:val="24"/>
          <w:szCs w:val="24"/>
        </w:rPr>
        <w:t>activity;</w:t>
      </w:r>
    </w:p>
    <w:p w:rsidRPr="00500DB6" w:rsidR="00500DB6" w:rsidP="00500DB6" w:rsidRDefault="00500DB6" w14:paraId="14A77653" w14:textId="77777777">
      <w:pPr>
        <w:pStyle w:val="BodyText"/>
        <w:kinsoku w:val="0"/>
        <w:overflowPunct w:val="0"/>
        <w:spacing w:before="8"/>
        <w:ind w:left="0"/>
      </w:pPr>
    </w:p>
    <w:p w:rsidRPr="00500DB6" w:rsidR="00500DB6" w:rsidP="00500DB6" w:rsidRDefault="001628DD" w14:paraId="77730B71" w14:textId="09212401">
      <w:pPr>
        <w:widowControl w:val="0"/>
        <w:numPr>
          <w:ilvl w:val="0"/>
          <w:numId w:val="8"/>
        </w:numPr>
        <w:kinsoku w:val="0"/>
        <w:overflowPunct w:val="0"/>
        <w:autoSpaceDE w:val="0"/>
        <w:autoSpaceDN w:val="0"/>
        <w:adjustRightInd w:val="0"/>
        <w:spacing w:after="0" w:line="240" w:lineRule="auto"/>
        <w:ind w:left="142" w:right="122"/>
        <w:rPr>
          <w:rFonts w:ascii="Arial" w:hAnsi="Arial" w:cs="Arial"/>
          <w:sz w:val="24"/>
          <w:szCs w:val="24"/>
        </w:rPr>
      </w:pPr>
      <w:r>
        <w:rPr>
          <w:rFonts w:ascii="Arial" w:hAnsi="Arial" w:cs="Arial"/>
          <w:sz w:val="24"/>
          <w:szCs w:val="24"/>
        </w:rPr>
        <w:t>T</w:t>
      </w:r>
      <w:r w:rsidRPr="00500DB6" w:rsidR="00500DB6">
        <w:rPr>
          <w:rFonts w:ascii="Arial" w:hAnsi="Arial" w:cs="Arial"/>
          <w:sz w:val="24"/>
          <w:szCs w:val="24"/>
        </w:rPr>
        <w:t>errorism is an action that endangers or causes serious</w:t>
      </w:r>
      <w:r w:rsidRPr="00500DB6" w:rsidR="00500DB6">
        <w:rPr>
          <w:rFonts w:ascii="Arial" w:hAnsi="Arial" w:cs="Arial"/>
          <w:spacing w:val="35"/>
          <w:sz w:val="24"/>
          <w:szCs w:val="24"/>
        </w:rPr>
        <w:t xml:space="preserve"> </w:t>
      </w:r>
      <w:r w:rsidRPr="00500DB6" w:rsidR="00500DB6">
        <w:rPr>
          <w:rFonts w:ascii="Arial" w:hAnsi="Arial" w:cs="Arial"/>
          <w:sz w:val="24"/>
          <w:szCs w:val="24"/>
        </w:rPr>
        <w:t>violence, damage or disruption and is intended to influence the government or</w:t>
      </w:r>
      <w:r w:rsidRPr="00500DB6" w:rsidR="00500DB6">
        <w:rPr>
          <w:rFonts w:ascii="Arial" w:hAnsi="Arial" w:cs="Arial"/>
          <w:spacing w:val="31"/>
          <w:sz w:val="24"/>
          <w:szCs w:val="24"/>
        </w:rPr>
        <w:t xml:space="preserve"> </w:t>
      </w:r>
      <w:r w:rsidRPr="00500DB6" w:rsidR="00500DB6">
        <w:rPr>
          <w:rFonts w:ascii="Arial" w:hAnsi="Arial" w:cs="Arial"/>
          <w:sz w:val="24"/>
          <w:szCs w:val="24"/>
        </w:rPr>
        <w:t>to intimidate</w:t>
      </w:r>
      <w:r w:rsidRPr="00500DB6" w:rsidR="00500DB6">
        <w:rPr>
          <w:rFonts w:ascii="Arial" w:hAnsi="Arial" w:cs="Arial"/>
          <w:spacing w:val="52"/>
          <w:sz w:val="24"/>
          <w:szCs w:val="24"/>
        </w:rPr>
        <w:t xml:space="preserve"> </w:t>
      </w:r>
      <w:r w:rsidRPr="00500DB6" w:rsidR="00500DB6">
        <w:rPr>
          <w:rFonts w:ascii="Arial" w:hAnsi="Arial" w:cs="Arial"/>
          <w:sz w:val="24"/>
          <w:szCs w:val="24"/>
        </w:rPr>
        <w:t>the</w:t>
      </w:r>
      <w:r w:rsidRPr="00500DB6" w:rsidR="00500DB6">
        <w:rPr>
          <w:rFonts w:ascii="Arial" w:hAnsi="Arial" w:cs="Arial"/>
          <w:spacing w:val="52"/>
          <w:sz w:val="24"/>
          <w:szCs w:val="24"/>
        </w:rPr>
        <w:t xml:space="preserve"> </w:t>
      </w:r>
      <w:r w:rsidRPr="00500DB6" w:rsidR="00500DB6">
        <w:rPr>
          <w:rFonts w:ascii="Arial" w:hAnsi="Arial" w:cs="Arial"/>
          <w:sz w:val="24"/>
          <w:szCs w:val="24"/>
        </w:rPr>
        <w:t>public</w:t>
      </w:r>
      <w:r w:rsidRPr="00500DB6" w:rsidR="00500DB6">
        <w:rPr>
          <w:rFonts w:ascii="Arial" w:hAnsi="Arial" w:cs="Arial"/>
          <w:spacing w:val="48"/>
          <w:sz w:val="24"/>
          <w:szCs w:val="24"/>
        </w:rPr>
        <w:t xml:space="preserve"> </w:t>
      </w:r>
      <w:r w:rsidRPr="00500DB6" w:rsidR="00500DB6">
        <w:rPr>
          <w:rFonts w:ascii="Arial" w:hAnsi="Arial" w:cs="Arial"/>
          <w:sz w:val="24"/>
          <w:szCs w:val="24"/>
        </w:rPr>
        <w:t>and</w:t>
      </w:r>
      <w:r w:rsidRPr="00500DB6" w:rsidR="00500DB6">
        <w:rPr>
          <w:rFonts w:ascii="Arial" w:hAnsi="Arial" w:cs="Arial"/>
          <w:spacing w:val="52"/>
          <w:sz w:val="24"/>
          <w:szCs w:val="24"/>
        </w:rPr>
        <w:t xml:space="preserve"> </w:t>
      </w:r>
      <w:r w:rsidRPr="00500DB6" w:rsidR="00500DB6">
        <w:rPr>
          <w:rFonts w:ascii="Arial" w:hAnsi="Arial" w:cs="Arial"/>
          <w:sz w:val="24"/>
          <w:szCs w:val="24"/>
        </w:rPr>
        <w:t>is</w:t>
      </w:r>
      <w:r w:rsidRPr="00500DB6" w:rsidR="00500DB6">
        <w:rPr>
          <w:rFonts w:ascii="Arial" w:hAnsi="Arial" w:cs="Arial"/>
          <w:spacing w:val="50"/>
          <w:sz w:val="24"/>
          <w:szCs w:val="24"/>
        </w:rPr>
        <w:t xml:space="preserve"> </w:t>
      </w:r>
      <w:r w:rsidRPr="00500DB6" w:rsidR="00500DB6">
        <w:rPr>
          <w:rFonts w:ascii="Arial" w:hAnsi="Arial" w:cs="Arial"/>
          <w:sz w:val="24"/>
          <w:szCs w:val="24"/>
        </w:rPr>
        <w:t>made</w:t>
      </w:r>
      <w:r w:rsidRPr="00500DB6" w:rsidR="00500DB6">
        <w:rPr>
          <w:rFonts w:ascii="Arial" w:hAnsi="Arial" w:cs="Arial"/>
          <w:spacing w:val="52"/>
          <w:sz w:val="24"/>
          <w:szCs w:val="24"/>
        </w:rPr>
        <w:t xml:space="preserve"> </w:t>
      </w:r>
      <w:r w:rsidRPr="00500DB6" w:rsidR="00500DB6">
        <w:rPr>
          <w:rFonts w:ascii="Arial" w:hAnsi="Arial" w:cs="Arial"/>
          <w:sz w:val="24"/>
          <w:szCs w:val="24"/>
        </w:rPr>
        <w:t>with</w:t>
      </w:r>
      <w:r w:rsidRPr="00500DB6" w:rsidR="00500DB6">
        <w:rPr>
          <w:rFonts w:ascii="Arial" w:hAnsi="Arial" w:cs="Arial"/>
          <w:spacing w:val="54"/>
          <w:sz w:val="24"/>
          <w:szCs w:val="24"/>
        </w:rPr>
        <w:t xml:space="preserve"> </w:t>
      </w:r>
      <w:r w:rsidRPr="00500DB6" w:rsidR="00500DB6">
        <w:rPr>
          <w:rFonts w:ascii="Arial" w:hAnsi="Arial" w:cs="Arial"/>
          <w:sz w:val="24"/>
          <w:szCs w:val="24"/>
        </w:rPr>
        <w:t>the</w:t>
      </w:r>
      <w:r w:rsidRPr="00500DB6" w:rsidR="00500DB6">
        <w:rPr>
          <w:rFonts w:ascii="Arial" w:hAnsi="Arial" w:cs="Arial"/>
          <w:spacing w:val="52"/>
          <w:sz w:val="24"/>
          <w:szCs w:val="24"/>
        </w:rPr>
        <w:t xml:space="preserve"> </w:t>
      </w:r>
      <w:r w:rsidRPr="00500DB6" w:rsidR="00500DB6">
        <w:rPr>
          <w:rFonts w:ascii="Arial" w:hAnsi="Arial" w:cs="Arial"/>
          <w:sz w:val="24"/>
          <w:szCs w:val="24"/>
        </w:rPr>
        <w:t>intention</w:t>
      </w:r>
      <w:r w:rsidRPr="00500DB6" w:rsidR="00500DB6">
        <w:rPr>
          <w:rFonts w:ascii="Arial" w:hAnsi="Arial" w:cs="Arial"/>
          <w:spacing w:val="52"/>
          <w:sz w:val="24"/>
          <w:szCs w:val="24"/>
        </w:rPr>
        <w:t xml:space="preserve"> </w:t>
      </w:r>
      <w:r w:rsidRPr="00500DB6" w:rsidR="00500DB6">
        <w:rPr>
          <w:rFonts w:ascii="Arial" w:hAnsi="Arial" w:cs="Arial"/>
          <w:sz w:val="24"/>
          <w:szCs w:val="24"/>
        </w:rPr>
        <w:t>of</w:t>
      </w:r>
      <w:r w:rsidRPr="00500DB6" w:rsidR="00500DB6">
        <w:rPr>
          <w:rFonts w:ascii="Arial" w:hAnsi="Arial" w:cs="Arial"/>
          <w:spacing w:val="54"/>
          <w:sz w:val="24"/>
          <w:szCs w:val="24"/>
        </w:rPr>
        <w:t xml:space="preserve"> </w:t>
      </w:r>
      <w:r w:rsidRPr="00500DB6" w:rsidR="00500DB6">
        <w:rPr>
          <w:rFonts w:ascii="Arial" w:hAnsi="Arial" w:cs="Arial"/>
          <w:sz w:val="24"/>
          <w:szCs w:val="24"/>
        </w:rPr>
        <w:t>advancing</w:t>
      </w:r>
      <w:r w:rsidRPr="00500DB6" w:rsidR="00500DB6">
        <w:rPr>
          <w:rFonts w:ascii="Arial" w:hAnsi="Arial" w:cs="Arial"/>
          <w:spacing w:val="52"/>
          <w:sz w:val="24"/>
          <w:szCs w:val="24"/>
        </w:rPr>
        <w:t xml:space="preserve"> </w:t>
      </w:r>
      <w:r w:rsidRPr="00500DB6" w:rsidR="00500DB6">
        <w:rPr>
          <w:rFonts w:ascii="Arial" w:hAnsi="Arial" w:cs="Arial"/>
          <w:sz w:val="24"/>
          <w:szCs w:val="24"/>
        </w:rPr>
        <w:t>a political, religious or ideological</w:t>
      </w:r>
      <w:r w:rsidRPr="00500DB6" w:rsidR="00500DB6">
        <w:rPr>
          <w:rFonts w:ascii="Arial" w:hAnsi="Arial" w:cs="Arial"/>
          <w:spacing w:val="2"/>
          <w:sz w:val="24"/>
          <w:szCs w:val="24"/>
        </w:rPr>
        <w:t xml:space="preserve"> </w:t>
      </w:r>
      <w:r w:rsidRPr="00500DB6" w:rsidR="00500DB6">
        <w:rPr>
          <w:rFonts w:ascii="Arial" w:hAnsi="Arial" w:cs="Arial"/>
          <w:sz w:val="24"/>
          <w:szCs w:val="24"/>
        </w:rPr>
        <w:t>agenda;</w:t>
      </w:r>
    </w:p>
    <w:p w:rsidRPr="00500DB6" w:rsidR="00500DB6" w:rsidP="00500DB6" w:rsidRDefault="00500DB6" w14:paraId="138ADE39" w14:textId="77777777">
      <w:pPr>
        <w:pStyle w:val="BodyText"/>
        <w:kinsoku w:val="0"/>
        <w:overflowPunct w:val="0"/>
        <w:spacing w:before="10"/>
        <w:ind w:left="0"/>
      </w:pPr>
    </w:p>
    <w:p w:rsidRPr="00500DB6" w:rsidR="00500DB6" w:rsidP="00500DB6" w:rsidRDefault="001628DD" w14:paraId="517BE109" w14:textId="1FB6CCCF">
      <w:pPr>
        <w:widowControl w:val="0"/>
        <w:numPr>
          <w:ilvl w:val="0"/>
          <w:numId w:val="7"/>
        </w:numPr>
        <w:tabs>
          <w:tab w:val="left" w:pos="142"/>
        </w:tabs>
        <w:kinsoku w:val="0"/>
        <w:overflowPunct w:val="0"/>
        <w:autoSpaceDE w:val="0"/>
        <w:autoSpaceDN w:val="0"/>
        <w:adjustRightInd w:val="0"/>
        <w:spacing w:after="0" w:line="240" w:lineRule="auto"/>
        <w:ind w:left="142" w:right="122"/>
        <w:rPr>
          <w:rFonts w:ascii="Arial" w:hAnsi="Arial" w:cs="Arial"/>
          <w:sz w:val="24"/>
          <w:szCs w:val="24"/>
        </w:rPr>
      </w:pPr>
      <w:r>
        <w:rPr>
          <w:rFonts w:ascii="Arial" w:hAnsi="Arial" w:cs="Arial"/>
          <w:sz w:val="24"/>
          <w:szCs w:val="24"/>
        </w:rPr>
        <w:t>V</w:t>
      </w:r>
      <w:r w:rsidRPr="00500DB6" w:rsidR="00500DB6">
        <w:rPr>
          <w:rFonts w:ascii="Arial" w:hAnsi="Arial" w:cs="Arial"/>
          <w:sz w:val="24"/>
          <w:szCs w:val="24"/>
        </w:rPr>
        <w:t>ulnerability describes factors and characteristics associated with</w:t>
      </w:r>
      <w:r w:rsidRPr="00500DB6" w:rsidR="00500DB6">
        <w:rPr>
          <w:rFonts w:ascii="Arial" w:hAnsi="Arial" w:cs="Arial"/>
          <w:spacing w:val="-13"/>
          <w:sz w:val="24"/>
          <w:szCs w:val="24"/>
        </w:rPr>
        <w:t xml:space="preserve"> </w:t>
      </w:r>
      <w:r w:rsidRPr="00500DB6" w:rsidR="00500DB6">
        <w:rPr>
          <w:rFonts w:ascii="Arial" w:hAnsi="Arial" w:cs="Arial"/>
          <w:sz w:val="24"/>
          <w:szCs w:val="24"/>
        </w:rPr>
        <w:t>being susceptible to radicalisation;</w:t>
      </w:r>
      <w:r w:rsidRPr="00500DB6" w:rsidR="00500DB6">
        <w:rPr>
          <w:rFonts w:ascii="Arial" w:hAnsi="Arial" w:cs="Arial"/>
          <w:spacing w:val="-4"/>
          <w:sz w:val="24"/>
          <w:szCs w:val="24"/>
        </w:rPr>
        <w:t xml:space="preserve"> </w:t>
      </w:r>
      <w:r w:rsidRPr="00500DB6" w:rsidR="00500DB6">
        <w:rPr>
          <w:rFonts w:ascii="Arial" w:hAnsi="Arial" w:cs="Arial"/>
          <w:sz w:val="24"/>
          <w:szCs w:val="24"/>
        </w:rPr>
        <w:t>and</w:t>
      </w:r>
    </w:p>
    <w:p w:rsidRPr="00500DB6" w:rsidR="00500DB6" w:rsidP="00500DB6" w:rsidRDefault="00500DB6" w14:paraId="1874F62E" w14:textId="77777777">
      <w:pPr>
        <w:pStyle w:val="BodyText"/>
        <w:kinsoku w:val="0"/>
        <w:overflowPunct w:val="0"/>
        <w:spacing w:before="10"/>
        <w:ind w:left="0"/>
      </w:pPr>
    </w:p>
    <w:p w:rsidR="00500DB6" w:rsidP="00500DB6" w:rsidRDefault="001628DD" w14:paraId="5A15095E" w14:textId="3F18AF14">
      <w:pPr>
        <w:widowControl w:val="0"/>
        <w:numPr>
          <w:ilvl w:val="0"/>
          <w:numId w:val="6"/>
        </w:numPr>
        <w:kinsoku w:val="0"/>
        <w:overflowPunct w:val="0"/>
        <w:autoSpaceDE w:val="0"/>
        <w:autoSpaceDN w:val="0"/>
        <w:adjustRightInd w:val="0"/>
        <w:spacing w:after="0" w:line="240" w:lineRule="auto"/>
        <w:ind w:left="142" w:right="118"/>
        <w:rPr>
          <w:rFonts w:ascii="Arial" w:hAnsi="Arial" w:cs="Arial"/>
          <w:sz w:val="24"/>
          <w:szCs w:val="24"/>
        </w:rPr>
      </w:pPr>
      <w:r>
        <w:rPr>
          <w:rFonts w:ascii="Arial" w:hAnsi="Arial" w:cs="Arial"/>
          <w:sz w:val="24"/>
          <w:szCs w:val="24"/>
        </w:rPr>
        <w:t>E</w:t>
      </w:r>
      <w:r w:rsidRPr="00500DB6" w:rsidR="00500DB6">
        <w:rPr>
          <w:rFonts w:ascii="Arial" w:hAnsi="Arial" w:cs="Arial"/>
          <w:sz w:val="24"/>
          <w:szCs w:val="24"/>
        </w:rPr>
        <w:t>xtremism is vocal or active opposition to fundamental British</w:t>
      </w:r>
      <w:r w:rsidRPr="00500DB6" w:rsidR="00500DB6">
        <w:rPr>
          <w:rFonts w:ascii="Arial" w:hAnsi="Arial" w:cs="Arial"/>
          <w:spacing w:val="60"/>
          <w:sz w:val="24"/>
          <w:szCs w:val="24"/>
        </w:rPr>
        <w:t xml:space="preserve"> </w:t>
      </w:r>
      <w:r w:rsidRPr="00500DB6" w:rsidR="00500DB6">
        <w:rPr>
          <w:rFonts w:ascii="Arial" w:hAnsi="Arial" w:cs="Arial"/>
          <w:sz w:val="24"/>
          <w:szCs w:val="24"/>
        </w:rPr>
        <w:t>Values, including democracy, the rule of law, individual and mutual respect</w:t>
      </w:r>
      <w:r w:rsidRPr="00500DB6" w:rsidR="00500DB6">
        <w:rPr>
          <w:rFonts w:ascii="Arial" w:hAnsi="Arial" w:cs="Arial"/>
          <w:spacing w:val="41"/>
          <w:sz w:val="24"/>
          <w:szCs w:val="24"/>
        </w:rPr>
        <w:t xml:space="preserve"> </w:t>
      </w:r>
      <w:r w:rsidRPr="00500DB6" w:rsidR="00500DB6">
        <w:rPr>
          <w:rFonts w:ascii="Arial" w:hAnsi="Arial" w:cs="Arial"/>
          <w:sz w:val="24"/>
          <w:szCs w:val="24"/>
        </w:rPr>
        <w:t xml:space="preserve">and tolerance of different </w:t>
      </w:r>
      <w:r w:rsidRPr="00500DB6" w:rsidR="00500DB6">
        <w:rPr>
          <w:rFonts w:ascii="Arial" w:hAnsi="Arial" w:cs="Arial"/>
          <w:sz w:val="24"/>
          <w:szCs w:val="24"/>
        </w:rPr>
        <w:lastRenderedPageBreak/>
        <w:t>faiths and</w:t>
      </w:r>
      <w:r w:rsidRPr="00500DB6" w:rsidR="00500DB6">
        <w:rPr>
          <w:rFonts w:ascii="Arial" w:hAnsi="Arial" w:cs="Arial"/>
          <w:spacing w:val="-3"/>
          <w:sz w:val="24"/>
          <w:szCs w:val="24"/>
        </w:rPr>
        <w:t xml:space="preserve"> </w:t>
      </w:r>
      <w:r w:rsidRPr="00500DB6" w:rsidR="00500DB6">
        <w:rPr>
          <w:rFonts w:ascii="Arial" w:hAnsi="Arial" w:cs="Arial"/>
          <w:sz w:val="24"/>
          <w:szCs w:val="24"/>
        </w:rPr>
        <w:t>beliefs.</w:t>
      </w:r>
    </w:p>
    <w:p w:rsidR="003B67CC" w:rsidP="00374B5E" w:rsidRDefault="00374B5E" w14:paraId="74154000" w14:textId="5D92DC5D">
      <w:pPr>
        <w:widowControl w:val="0"/>
        <w:tabs>
          <w:tab w:val="left" w:pos="2520"/>
        </w:tabs>
        <w:kinsoku w:val="0"/>
        <w:overflowPunct w:val="0"/>
        <w:autoSpaceDE w:val="0"/>
        <w:autoSpaceDN w:val="0"/>
        <w:adjustRightInd w:val="0"/>
        <w:spacing w:after="0" w:line="240" w:lineRule="auto"/>
        <w:ind w:right="118"/>
        <w:rPr>
          <w:rFonts w:ascii="Arial" w:hAnsi="Arial" w:cs="Arial"/>
          <w:sz w:val="24"/>
          <w:szCs w:val="24"/>
        </w:rPr>
      </w:pPr>
      <w:r>
        <w:rPr>
          <w:rFonts w:ascii="Arial" w:hAnsi="Arial" w:cs="Arial"/>
          <w:sz w:val="24"/>
          <w:szCs w:val="24"/>
        </w:rPr>
        <w:tab/>
      </w:r>
    </w:p>
    <w:p w:rsidRPr="00500DB6" w:rsidR="003B67CC" w:rsidP="003B67CC" w:rsidRDefault="003B67CC" w14:paraId="6E452C92" w14:textId="77777777">
      <w:pPr>
        <w:widowControl w:val="0"/>
        <w:kinsoku w:val="0"/>
        <w:overflowPunct w:val="0"/>
        <w:autoSpaceDE w:val="0"/>
        <w:autoSpaceDN w:val="0"/>
        <w:adjustRightInd w:val="0"/>
        <w:spacing w:after="0" w:line="240" w:lineRule="auto"/>
        <w:ind w:right="118"/>
        <w:rPr>
          <w:rFonts w:ascii="Arial" w:hAnsi="Arial" w:cs="Arial"/>
          <w:sz w:val="24"/>
          <w:szCs w:val="24"/>
        </w:rPr>
      </w:pPr>
    </w:p>
    <w:p w:rsidRPr="00500DB6" w:rsidR="00500DB6" w:rsidP="00500DB6" w:rsidRDefault="00500DB6" w14:paraId="6ECBBE85" w14:textId="77777777">
      <w:pPr>
        <w:pStyle w:val="BodyText"/>
        <w:kinsoku w:val="0"/>
        <w:overflowPunct w:val="0"/>
        <w:spacing w:before="11"/>
        <w:ind w:left="0"/>
      </w:pPr>
    </w:p>
    <w:p w:rsidRPr="00500DB6" w:rsidR="00500DB6" w:rsidP="00500DB6" w:rsidRDefault="00500DB6" w14:paraId="1958DA4C" w14:textId="77777777">
      <w:pPr>
        <w:pStyle w:val="Heading1"/>
        <w:numPr>
          <w:ilvl w:val="0"/>
          <w:numId w:val="1"/>
        </w:numPr>
        <w:tabs>
          <w:tab w:val="left" w:pos="667"/>
        </w:tabs>
        <w:kinsoku w:val="0"/>
        <w:overflowPunct w:val="0"/>
        <w:ind w:right="117" w:hanging="566"/>
        <w:rPr>
          <w:b w:val="0"/>
          <w:bCs w:val="0"/>
        </w:rPr>
      </w:pPr>
      <w:bookmarkStart w:name="bookmark6" w:id="6"/>
      <w:bookmarkEnd w:id="6"/>
      <w:r w:rsidRPr="00500DB6">
        <w:t>Aims</w:t>
      </w:r>
    </w:p>
    <w:p w:rsidRPr="00500DB6" w:rsidR="00500DB6" w:rsidP="00500DB6" w:rsidRDefault="00500DB6" w14:paraId="00BB5155" w14:textId="77777777">
      <w:pPr>
        <w:pStyle w:val="BodyText"/>
        <w:kinsoku w:val="0"/>
        <w:overflowPunct w:val="0"/>
        <w:spacing w:before="10"/>
        <w:ind w:left="0"/>
        <w:rPr>
          <w:b/>
          <w:bCs/>
        </w:rPr>
      </w:pPr>
    </w:p>
    <w:p w:rsidRPr="00500DB6" w:rsidR="00500DB6" w:rsidP="00500DB6" w:rsidRDefault="00500DB6" w14:paraId="2D2BD471" w14:textId="77777777">
      <w:pPr>
        <w:tabs>
          <w:tab w:val="left" w:pos="1541"/>
        </w:tabs>
        <w:kinsoku w:val="0"/>
        <w:overflowPunct w:val="0"/>
        <w:ind w:right="117"/>
        <w:rPr>
          <w:rFonts w:ascii="Arial" w:hAnsi="Arial" w:cs="Arial"/>
          <w:sz w:val="24"/>
          <w:szCs w:val="24"/>
        </w:rPr>
      </w:pPr>
      <w:bookmarkStart w:name="bookmark7" w:id="7"/>
      <w:bookmarkEnd w:id="7"/>
      <w:r w:rsidRPr="00500DB6">
        <w:rPr>
          <w:rFonts w:ascii="Arial" w:hAnsi="Arial" w:cs="Arial"/>
          <w:b/>
          <w:bCs/>
          <w:sz w:val="24"/>
          <w:szCs w:val="24"/>
        </w:rPr>
        <w:t>Leadership and</w:t>
      </w:r>
      <w:r w:rsidRPr="00500DB6">
        <w:rPr>
          <w:rFonts w:ascii="Arial" w:hAnsi="Arial" w:cs="Arial"/>
          <w:b/>
          <w:bCs/>
          <w:spacing w:val="-1"/>
          <w:sz w:val="24"/>
          <w:szCs w:val="24"/>
        </w:rPr>
        <w:t xml:space="preserve"> </w:t>
      </w:r>
      <w:r w:rsidRPr="00500DB6">
        <w:rPr>
          <w:rFonts w:ascii="Arial" w:hAnsi="Arial" w:cs="Arial"/>
          <w:b/>
          <w:bCs/>
          <w:sz w:val="24"/>
          <w:szCs w:val="24"/>
        </w:rPr>
        <w:t>Values</w:t>
      </w:r>
    </w:p>
    <w:p w:rsidRPr="00500DB6" w:rsidR="00500DB6" w:rsidP="00500DB6" w:rsidRDefault="00500DB6" w14:paraId="0581AD20" w14:textId="77777777">
      <w:pPr>
        <w:pStyle w:val="BodyText"/>
        <w:kinsoku w:val="0"/>
        <w:overflowPunct w:val="0"/>
        <w:spacing w:before="10"/>
        <w:ind w:left="0"/>
        <w:rPr>
          <w:b/>
          <w:bCs/>
        </w:rPr>
      </w:pPr>
    </w:p>
    <w:p w:rsidRPr="00500DB6" w:rsidR="00500DB6" w:rsidP="00500DB6" w:rsidRDefault="00500DB6" w14:paraId="5ADB5AD6" w14:textId="32528D8B">
      <w:pPr>
        <w:pStyle w:val="BodyText"/>
        <w:kinsoku w:val="0"/>
        <w:overflowPunct w:val="0"/>
        <w:ind w:left="0" w:right="117"/>
      </w:pPr>
      <w:r w:rsidRPr="00500DB6">
        <w:t>To create and maintain Shockout ethos that upholds core values</w:t>
      </w:r>
      <w:r w:rsidRPr="00500DB6">
        <w:rPr>
          <w:spacing w:val="42"/>
        </w:rPr>
        <w:t xml:space="preserve"> </w:t>
      </w:r>
      <w:r w:rsidRPr="00500DB6">
        <w:t>of shared</w:t>
      </w:r>
      <w:r w:rsidRPr="00500DB6">
        <w:rPr>
          <w:spacing w:val="44"/>
        </w:rPr>
        <w:t xml:space="preserve"> </w:t>
      </w:r>
      <w:r w:rsidRPr="00500DB6">
        <w:t>responsibility</w:t>
      </w:r>
      <w:r w:rsidRPr="00500DB6">
        <w:rPr>
          <w:spacing w:val="41"/>
        </w:rPr>
        <w:t xml:space="preserve"> </w:t>
      </w:r>
      <w:r w:rsidRPr="00500DB6">
        <w:t>and</w:t>
      </w:r>
      <w:r w:rsidRPr="00500DB6">
        <w:rPr>
          <w:spacing w:val="43"/>
        </w:rPr>
        <w:t xml:space="preserve"> </w:t>
      </w:r>
      <w:r w:rsidRPr="00500DB6">
        <w:t>wellbeing</w:t>
      </w:r>
      <w:r w:rsidRPr="00500DB6">
        <w:rPr>
          <w:spacing w:val="39"/>
        </w:rPr>
        <w:t xml:space="preserve"> </w:t>
      </w:r>
      <w:r w:rsidRPr="00500DB6">
        <w:t>for</w:t>
      </w:r>
      <w:r w:rsidRPr="00500DB6">
        <w:rPr>
          <w:spacing w:val="40"/>
        </w:rPr>
        <w:t xml:space="preserve"> </w:t>
      </w:r>
      <w:r w:rsidRPr="00500DB6">
        <w:t>all</w:t>
      </w:r>
      <w:r w:rsidRPr="00500DB6">
        <w:rPr>
          <w:spacing w:val="48"/>
        </w:rPr>
        <w:t xml:space="preserve"> </w:t>
      </w:r>
      <w:r w:rsidRPr="00500DB6">
        <w:t>learners,</w:t>
      </w:r>
      <w:r w:rsidRPr="00500DB6">
        <w:rPr>
          <w:spacing w:val="43"/>
        </w:rPr>
        <w:t xml:space="preserve"> </w:t>
      </w:r>
      <w:r w:rsidRPr="00500DB6">
        <w:t>staff</w:t>
      </w:r>
      <w:r w:rsidRPr="00500DB6">
        <w:rPr>
          <w:spacing w:val="43"/>
        </w:rPr>
        <w:t xml:space="preserve"> </w:t>
      </w:r>
      <w:r w:rsidRPr="00500DB6">
        <w:t>and</w:t>
      </w:r>
      <w:r w:rsidRPr="00500DB6">
        <w:rPr>
          <w:spacing w:val="43"/>
        </w:rPr>
        <w:t xml:space="preserve"> </w:t>
      </w:r>
      <w:r w:rsidRPr="00500DB6">
        <w:t>visitors whilst promoting respect, equality and diversity and</w:t>
      </w:r>
      <w:r w:rsidRPr="00500DB6">
        <w:rPr>
          <w:spacing w:val="-21"/>
        </w:rPr>
        <w:t xml:space="preserve"> </w:t>
      </w:r>
      <w:r w:rsidRPr="00500DB6">
        <w:t>understanding.</w:t>
      </w:r>
    </w:p>
    <w:p w:rsidRPr="00500DB6" w:rsidR="00500DB6" w:rsidP="00500DB6" w:rsidRDefault="00500DB6" w14:paraId="2C389A66" w14:textId="77777777">
      <w:pPr>
        <w:pStyle w:val="BodyText"/>
        <w:kinsoku w:val="0"/>
        <w:overflowPunct w:val="0"/>
        <w:ind w:left="0" w:right="115"/>
      </w:pPr>
    </w:p>
    <w:p w:rsidRPr="00500DB6" w:rsidR="00500DB6" w:rsidP="00500DB6" w:rsidRDefault="00500DB6" w14:paraId="12880456" w14:textId="77777777">
      <w:pPr>
        <w:pStyle w:val="BodyText"/>
        <w:kinsoku w:val="0"/>
        <w:overflowPunct w:val="0"/>
        <w:spacing w:before="48"/>
        <w:ind w:left="0" w:right="117"/>
      </w:pPr>
      <w:r w:rsidRPr="00500DB6">
        <w:t>This will be achieved</w:t>
      </w:r>
      <w:r w:rsidRPr="00500DB6">
        <w:rPr>
          <w:spacing w:val="-12"/>
        </w:rPr>
        <w:t xml:space="preserve"> </w:t>
      </w:r>
      <w:r w:rsidRPr="00500DB6">
        <w:t>through:</w:t>
      </w:r>
    </w:p>
    <w:p w:rsidRPr="00500DB6" w:rsidR="00500DB6" w:rsidP="00500DB6" w:rsidRDefault="00500DB6" w14:paraId="071B2373" w14:textId="77777777">
      <w:pPr>
        <w:pStyle w:val="BodyText"/>
        <w:kinsoku w:val="0"/>
        <w:overflowPunct w:val="0"/>
        <w:spacing w:before="10"/>
        <w:ind w:left="0"/>
      </w:pPr>
    </w:p>
    <w:p w:rsidR="00BE7F54" w:rsidP="00BE7F54" w:rsidRDefault="00A048EB" w14:paraId="133D32DC" w14:textId="261D0EBB">
      <w:pPr>
        <w:widowControl w:val="0"/>
        <w:numPr>
          <w:ilvl w:val="0"/>
          <w:numId w:val="6"/>
        </w:numPr>
        <w:tabs>
          <w:tab w:val="left" w:pos="284"/>
          <w:tab w:val="left" w:pos="3529"/>
          <w:tab w:val="left" w:pos="4198"/>
          <w:tab w:val="left" w:pos="5093"/>
          <w:tab w:val="left" w:pos="5495"/>
          <w:tab w:val="left" w:pos="8176"/>
        </w:tabs>
        <w:kinsoku w:val="0"/>
        <w:overflowPunct w:val="0"/>
        <w:autoSpaceDE w:val="0"/>
        <w:autoSpaceDN w:val="0"/>
        <w:adjustRightInd w:val="0"/>
        <w:spacing w:after="0" w:line="240" w:lineRule="auto"/>
        <w:ind w:left="284" w:right="116"/>
        <w:rPr>
          <w:rFonts w:ascii="Arial" w:hAnsi="Arial" w:cs="Arial"/>
          <w:sz w:val="24"/>
          <w:szCs w:val="24"/>
        </w:rPr>
      </w:pPr>
      <w:r>
        <w:rPr>
          <w:rFonts w:ascii="Arial" w:hAnsi="Arial" w:cs="Arial"/>
          <w:sz w:val="24"/>
          <w:szCs w:val="24"/>
        </w:rPr>
        <w:t>Tackling the causes of radicalisation and respond to the ideological challenge of terrorism with our staff and students.</w:t>
      </w:r>
    </w:p>
    <w:p w:rsidR="00BE7F54" w:rsidP="00BE7F54" w:rsidRDefault="00BE7F54" w14:paraId="5974DEEF" w14:textId="77777777">
      <w:pPr>
        <w:widowControl w:val="0"/>
        <w:tabs>
          <w:tab w:val="left" w:pos="284"/>
          <w:tab w:val="left" w:pos="3529"/>
          <w:tab w:val="left" w:pos="4198"/>
          <w:tab w:val="left" w:pos="5093"/>
          <w:tab w:val="left" w:pos="5495"/>
          <w:tab w:val="left" w:pos="8176"/>
        </w:tabs>
        <w:kinsoku w:val="0"/>
        <w:overflowPunct w:val="0"/>
        <w:autoSpaceDE w:val="0"/>
        <w:autoSpaceDN w:val="0"/>
        <w:adjustRightInd w:val="0"/>
        <w:spacing w:after="0" w:line="240" w:lineRule="auto"/>
        <w:ind w:left="284" w:right="116"/>
        <w:rPr>
          <w:rFonts w:ascii="Arial" w:hAnsi="Arial" w:cs="Arial"/>
          <w:sz w:val="24"/>
          <w:szCs w:val="24"/>
        </w:rPr>
      </w:pPr>
    </w:p>
    <w:p w:rsidRPr="00BE7F54" w:rsidR="00BE7F54" w:rsidP="00BE7F54" w:rsidRDefault="00BE7F54" w14:paraId="43CAE30A" w14:textId="77C19FF8">
      <w:pPr>
        <w:widowControl w:val="0"/>
        <w:numPr>
          <w:ilvl w:val="0"/>
          <w:numId w:val="6"/>
        </w:numPr>
        <w:tabs>
          <w:tab w:val="left" w:pos="284"/>
          <w:tab w:val="left" w:pos="3529"/>
          <w:tab w:val="left" w:pos="4198"/>
          <w:tab w:val="left" w:pos="5093"/>
          <w:tab w:val="left" w:pos="5495"/>
          <w:tab w:val="left" w:pos="8176"/>
        </w:tabs>
        <w:kinsoku w:val="0"/>
        <w:overflowPunct w:val="0"/>
        <w:autoSpaceDE w:val="0"/>
        <w:autoSpaceDN w:val="0"/>
        <w:adjustRightInd w:val="0"/>
        <w:spacing w:after="0" w:line="240" w:lineRule="auto"/>
        <w:ind w:left="284" w:right="116"/>
        <w:rPr>
          <w:rFonts w:ascii="Arial" w:hAnsi="Arial" w:cs="Arial"/>
          <w:sz w:val="24"/>
          <w:szCs w:val="24"/>
        </w:rPr>
      </w:pPr>
      <w:r>
        <w:rPr>
          <w:rFonts w:ascii="Arial" w:hAnsi="Arial" w:cs="Arial"/>
          <w:sz w:val="24"/>
          <w:szCs w:val="24"/>
        </w:rPr>
        <w:t xml:space="preserve">Early intervention </w:t>
      </w:r>
      <w:r w:rsidR="007A547C">
        <w:rPr>
          <w:rFonts w:ascii="Arial" w:hAnsi="Arial" w:cs="Arial"/>
          <w:sz w:val="24"/>
          <w:szCs w:val="24"/>
        </w:rPr>
        <w:t>to safeguard those at risk of radicalisation.</w:t>
      </w:r>
    </w:p>
    <w:p w:rsidR="00A048EB" w:rsidP="00A048EB" w:rsidRDefault="00A048EB" w14:paraId="1F51CB39" w14:textId="77777777">
      <w:pPr>
        <w:widowControl w:val="0"/>
        <w:tabs>
          <w:tab w:val="left" w:pos="284"/>
          <w:tab w:val="left" w:pos="3529"/>
          <w:tab w:val="left" w:pos="4198"/>
          <w:tab w:val="left" w:pos="5093"/>
          <w:tab w:val="left" w:pos="5495"/>
          <w:tab w:val="left" w:pos="8176"/>
        </w:tabs>
        <w:kinsoku w:val="0"/>
        <w:overflowPunct w:val="0"/>
        <w:autoSpaceDE w:val="0"/>
        <w:autoSpaceDN w:val="0"/>
        <w:adjustRightInd w:val="0"/>
        <w:spacing w:after="0" w:line="240" w:lineRule="auto"/>
        <w:ind w:left="284" w:right="116"/>
        <w:rPr>
          <w:rFonts w:ascii="Arial" w:hAnsi="Arial" w:cs="Arial"/>
          <w:sz w:val="24"/>
          <w:szCs w:val="24"/>
        </w:rPr>
      </w:pPr>
    </w:p>
    <w:p w:rsidRPr="00500DB6" w:rsidR="00500DB6" w:rsidP="00500DB6" w:rsidRDefault="00500DB6" w14:paraId="372B9BD7" w14:textId="2C4484A2">
      <w:pPr>
        <w:widowControl w:val="0"/>
        <w:numPr>
          <w:ilvl w:val="0"/>
          <w:numId w:val="6"/>
        </w:numPr>
        <w:tabs>
          <w:tab w:val="left" w:pos="284"/>
          <w:tab w:val="left" w:pos="3529"/>
          <w:tab w:val="left" w:pos="4198"/>
          <w:tab w:val="left" w:pos="5093"/>
          <w:tab w:val="left" w:pos="5495"/>
          <w:tab w:val="left" w:pos="8176"/>
        </w:tabs>
        <w:kinsoku w:val="0"/>
        <w:overflowPunct w:val="0"/>
        <w:autoSpaceDE w:val="0"/>
        <w:autoSpaceDN w:val="0"/>
        <w:adjustRightInd w:val="0"/>
        <w:spacing w:after="0" w:line="240" w:lineRule="auto"/>
        <w:ind w:left="284" w:right="116"/>
        <w:rPr>
          <w:rFonts w:ascii="Arial" w:hAnsi="Arial" w:cs="Arial"/>
          <w:sz w:val="24"/>
          <w:szCs w:val="24"/>
        </w:rPr>
      </w:pPr>
      <w:r w:rsidRPr="00500DB6">
        <w:rPr>
          <w:rFonts w:ascii="Arial" w:hAnsi="Arial" w:cs="Arial"/>
          <w:sz w:val="24"/>
          <w:szCs w:val="24"/>
        </w:rPr>
        <w:t xml:space="preserve">Promoting core </w:t>
      </w:r>
      <w:r w:rsidRPr="00500DB6">
        <w:rPr>
          <w:rFonts w:ascii="Arial" w:hAnsi="Arial" w:cs="Arial"/>
          <w:spacing w:val="-1"/>
          <w:sz w:val="24"/>
          <w:szCs w:val="24"/>
        </w:rPr>
        <w:t>values of respect,</w:t>
      </w:r>
      <w:r w:rsidRPr="00500DB6">
        <w:rPr>
          <w:rFonts w:ascii="Arial" w:hAnsi="Arial" w:cs="Arial"/>
          <w:sz w:val="24"/>
          <w:szCs w:val="24"/>
        </w:rPr>
        <w:t xml:space="preserve"> </w:t>
      </w:r>
      <w:r w:rsidRPr="00500DB6">
        <w:rPr>
          <w:rFonts w:ascii="Arial" w:hAnsi="Arial" w:cs="Arial"/>
          <w:spacing w:val="-1"/>
          <w:sz w:val="24"/>
          <w:szCs w:val="24"/>
        </w:rPr>
        <w:t>equality</w:t>
      </w:r>
      <w:r w:rsidRPr="00500DB6">
        <w:rPr>
          <w:rFonts w:ascii="Arial" w:hAnsi="Arial" w:cs="Arial"/>
          <w:sz w:val="24"/>
          <w:szCs w:val="24"/>
        </w:rPr>
        <w:t xml:space="preserve"> and diversity, democratic society, learner voice and</w:t>
      </w:r>
      <w:r w:rsidRPr="00500DB6">
        <w:rPr>
          <w:rFonts w:ascii="Arial" w:hAnsi="Arial" w:cs="Arial"/>
          <w:spacing w:val="-4"/>
          <w:sz w:val="24"/>
          <w:szCs w:val="24"/>
        </w:rPr>
        <w:t xml:space="preserve"> </w:t>
      </w:r>
      <w:r w:rsidRPr="00500DB6">
        <w:rPr>
          <w:rFonts w:ascii="Arial" w:hAnsi="Arial" w:cs="Arial"/>
          <w:sz w:val="24"/>
          <w:szCs w:val="24"/>
        </w:rPr>
        <w:t>participation;</w:t>
      </w:r>
    </w:p>
    <w:p w:rsidRPr="00500DB6" w:rsidR="00500DB6" w:rsidP="00500DB6" w:rsidRDefault="00500DB6" w14:paraId="1F064F44" w14:textId="77777777">
      <w:pPr>
        <w:pStyle w:val="BodyText"/>
        <w:kinsoku w:val="0"/>
        <w:overflowPunct w:val="0"/>
        <w:spacing w:before="10"/>
        <w:ind w:left="0"/>
      </w:pPr>
    </w:p>
    <w:p w:rsidRPr="00500DB6" w:rsidR="00500DB6" w:rsidP="00500DB6" w:rsidRDefault="00BE7F54" w14:paraId="501B941B" w14:textId="54974D3F">
      <w:pPr>
        <w:widowControl w:val="0"/>
        <w:numPr>
          <w:ilvl w:val="0"/>
          <w:numId w:val="6"/>
        </w:numPr>
        <w:tabs>
          <w:tab w:val="left" w:pos="284"/>
        </w:tabs>
        <w:kinsoku w:val="0"/>
        <w:overflowPunct w:val="0"/>
        <w:autoSpaceDE w:val="0"/>
        <w:autoSpaceDN w:val="0"/>
        <w:adjustRightInd w:val="0"/>
        <w:spacing w:after="0" w:line="240" w:lineRule="auto"/>
        <w:ind w:left="284" w:right="114"/>
        <w:rPr>
          <w:rFonts w:ascii="Arial" w:hAnsi="Arial" w:cs="Arial"/>
          <w:sz w:val="24"/>
          <w:szCs w:val="24"/>
        </w:rPr>
      </w:pPr>
      <w:r>
        <w:rPr>
          <w:rFonts w:ascii="Arial" w:hAnsi="Arial" w:cs="Arial"/>
          <w:sz w:val="24"/>
          <w:szCs w:val="24"/>
        </w:rPr>
        <w:t>B</w:t>
      </w:r>
      <w:r w:rsidRPr="00500DB6" w:rsidR="00500DB6">
        <w:rPr>
          <w:rFonts w:ascii="Arial" w:hAnsi="Arial" w:cs="Arial"/>
          <w:sz w:val="24"/>
          <w:szCs w:val="24"/>
        </w:rPr>
        <w:t>uilding staff and learner understanding of the issues</w:t>
      </w:r>
      <w:r w:rsidRPr="00500DB6" w:rsidR="00500DB6">
        <w:rPr>
          <w:rFonts w:ascii="Arial" w:hAnsi="Arial" w:cs="Arial"/>
          <w:spacing w:val="19"/>
          <w:sz w:val="24"/>
          <w:szCs w:val="24"/>
        </w:rPr>
        <w:t xml:space="preserve"> </w:t>
      </w:r>
      <w:r w:rsidRPr="00500DB6" w:rsidR="00500DB6">
        <w:rPr>
          <w:rFonts w:ascii="Arial" w:hAnsi="Arial" w:cs="Arial"/>
          <w:sz w:val="24"/>
          <w:szCs w:val="24"/>
        </w:rPr>
        <w:t>and confidence to deal with them through mandatory staff</w:t>
      </w:r>
      <w:r w:rsidRPr="00500DB6" w:rsidR="00500DB6">
        <w:rPr>
          <w:rFonts w:ascii="Arial" w:hAnsi="Arial" w:cs="Arial"/>
          <w:spacing w:val="22"/>
          <w:sz w:val="24"/>
          <w:szCs w:val="24"/>
        </w:rPr>
        <w:t xml:space="preserve"> </w:t>
      </w:r>
      <w:r w:rsidRPr="00500DB6" w:rsidR="00500DB6">
        <w:rPr>
          <w:rFonts w:ascii="Arial" w:hAnsi="Arial" w:cs="Arial"/>
          <w:sz w:val="24"/>
          <w:szCs w:val="24"/>
        </w:rPr>
        <w:t>training, specialist workshops and raising awareness campaigns;</w:t>
      </w:r>
    </w:p>
    <w:p w:rsidRPr="00500DB6" w:rsidR="00500DB6" w:rsidP="00500DB6" w:rsidRDefault="00500DB6" w14:paraId="4D0DB6AF" w14:textId="77777777">
      <w:pPr>
        <w:pStyle w:val="BodyText"/>
        <w:kinsoku w:val="0"/>
        <w:overflowPunct w:val="0"/>
        <w:spacing w:before="10"/>
        <w:ind w:left="0"/>
      </w:pPr>
    </w:p>
    <w:p w:rsidRPr="00500DB6" w:rsidR="00500DB6" w:rsidP="00500DB6" w:rsidRDefault="001628DD" w14:paraId="2226407A" w14:textId="1066E86E">
      <w:pPr>
        <w:widowControl w:val="0"/>
        <w:numPr>
          <w:ilvl w:val="0"/>
          <w:numId w:val="23"/>
        </w:numPr>
        <w:kinsoku w:val="0"/>
        <w:overflowPunct w:val="0"/>
        <w:autoSpaceDE w:val="0"/>
        <w:autoSpaceDN w:val="0"/>
        <w:adjustRightInd w:val="0"/>
        <w:spacing w:after="0" w:line="240" w:lineRule="auto"/>
        <w:ind w:left="284" w:right="121"/>
        <w:rPr>
          <w:rFonts w:ascii="Arial" w:hAnsi="Arial" w:cs="Arial"/>
          <w:sz w:val="24"/>
          <w:szCs w:val="24"/>
        </w:rPr>
      </w:pPr>
      <w:r>
        <w:rPr>
          <w:rFonts w:ascii="Arial" w:hAnsi="Arial" w:cs="Arial"/>
          <w:sz w:val="24"/>
          <w:szCs w:val="24"/>
        </w:rPr>
        <w:t>A</w:t>
      </w:r>
      <w:r w:rsidRPr="00500DB6" w:rsidR="00500DB6">
        <w:rPr>
          <w:rFonts w:ascii="Arial" w:hAnsi="Arial" w:cs="Arial"/>
          <w:sz w:val="24"/>
          <w:szCs w:val="24"/>
        </w:rPr>
        <w:t>ctively</w:t>
      </w:r>
      <w:r w:rsidRPr="00500DB6" w:rsidR="00500DB6">
        <w:rPr>
          <w:rFonts w:ascii="Arial" w:hAnsi="Arial" w:cs="Arial"/>
          <w:spacing w:val="45"/>
          <w:sz w:val="24"/>
          <w:szCs w:val="24"/>
        </w:rPr>
        <w:t xml:space="preserve"> </w:t>
      </w:r>
      <w:r w:rsidRPr="00500DB6" w:rsidR="00500DB6">
        <w:rPr>
          <w:rFonts w:ascii="Arial" w:hAnsi="Arial" w:cs="Arial"/>
          <w:sz w:val="24"/>
          <w:szCs w:val="24"/>
        </w:rPr>
        <w:t>working</w:t>
      </w:r>
      <w:r w:rsidRPr="00500DB6" w:rsidR="00500DB6">
        <w:rPr>
          <w:rFonts w:ascii="Arial" w:hAnsi="Arial" w:cs="Arial"/>
          <w:spacing w:val="43"/>
          <w:sz w:val="24"/>
          <w:szCs w:val="24"/>
        </w:rPr>
        <w:t xml:space="preserve"> </w:t>
      </w:r>
      <w:r w:rsidRPr="00500DB6" w:rsidR="00500DB6">
        <w:rPr>
          <w:rFonts w:ascii="Arial" w:hAnsi="Arial" w:cs="Arial"/>
          <w:sz w:val="24"/>
          <w:szCs w:val="24"/>
        </w:rPr>
        <w:t>with</w:t>
      </w:r>
      <w:r w:rsidRPr="00500DB6" w:rsidR="00500DB6">
        <w:rPr>
          <w:rFonts w:ascii="Arial" w:hAnsi="Arial" w:cs="Arial"/>
          <w:spacing w:val="45"/>
          <w:sz w:val="24"/>
          <w:szCs w:val="24"/>
        </w:rPr>
        <w:t xml:space="preserve"> </w:t>
      </w:r>
      <w:r w:rsidRPr="00500DB6" w:rsidR="00500DB6">
        <w:rPr>
          <w:rFonts w:ascii="Arial" w:hAnsi="Arial" w:cs="Arial"/>
          <w:sz w:val="24"/>
          <w:szCs w:val="24"/>
        </w:rPr>
        <w:t>the</w:t>
      </w:r>
      <w:r w:rsidRPr="00500DB6" w:rsidR="00500DB6">
        <w:rPr>
          <w:rFonts w:ascii="Arial" w:hAnsi="Arial" w:cs="Arial"/>
          <w:spacing w:val="43"/>
          <w:sz w:val="24"/>
          <w:szCs w:val="24"/>
        </w:rPr>
        <w:t xml:space="preserve"> </w:t>
      </w:r>
      <w:r w:rsidRPr="00500DB6" w:rsidR="00500DB6">
        <w:rPr>
          <w:rFonts w:ascii="Arial" w:hAnsi="Arial" w:cs="Arial"/>
          <w:sz w:val="24"/>
          <w:szCs w:val="24"/>
        </w:rPr>
        <w:t>representatives</w:t>
      </w:r>
      <w:r w:rsidRPr="00500DB6" w:rsidR="00500DB6">
        <w:rPr>
          <w:rFonts w:ascii="Arial" w:hAnsi="Arial" w:cs="Arial"/>
          <w:spacing w:val="43"/>
          <w:sz w:val="24"/>
          <w:szCs w:val="24"/>
        </w:rPr>
        <w:t xml:space="preserve"> </w:t>
      </w:r>
      <w:r w:rsidRPr="00500DB6" w:rsidR="00500DB6">
        <w:rPr>
          <w:rFonts w:ascii="Arial" w:hAnsi="Arial" w:cs="Arial"/>
          <w:sz w:val="24"/>
          <w:szCs w:val="24"/>
        </w:rPr>
        <w:t>from</w:t>
      </w:r>
      <w:r w:rsidRPr="00500DB6" w:rsidR="00500DB6">
        <w:rPr>
          <w:rFonts w:ascii="Arial" w:hAnsi="Arial" w:cs="Arial"/>
          <w:spacing w:val="44"/>
          <w:sz w:val="24"/>
          <w:szCs w:val="24"/>
        </w:rPr>
        <w:t xml:space="preserve"> </w:t>
      </w:r>
      <w:r w:rsidRPr="00500DB6" w:rsidR="00500DB6">
        <w:rPr>
          <w:rFonts w:ascii="Arial" w:hAnsi="Arial" w:cs="Arial"/>
          <w:sz w:val="24"/>
          <w:szCs w:val="24"/>
        </w:rPr>
        <w:t>the</w:t>
      </w:r>
      <w:r w:rsidRPr="00500DB6" w:rsidR="00500DB6">
        <w:rPr>
          <w:rFonts w:ascii="Arial" w:hAnsi="Arial" w:cs="Arial"/>
          <w:spacing w:val="45"/>
          <w:sz w:val="24"/>
          <w:szCs w:val="24"/>
        </w:rPr>
        <w:t xml:space="preserve"> </w:t>
      </w:r>
      <w:r w:rsidRPr="00500DB6" w:rsidR="00500DB6">
        <w:rPr>
          <w:rFonts w:ascii="Arial" w:hAnsi="Arial" w:cs="Arial"/>
          <w:sz w:val="24"/>
          <w:szCs w:val="24"/>
        </w:rPr>
        <w:t>community, external partners and public</w:t>
      </w:r>
      <w:r w:rsidRPr="00500DB6" w:rsidR="00500DB6">
        <w:rPr>
          <w:rFonts w:ascii="Arial" w:hAnsi="Arial" w:cs="Arial"/>
          <w:spacing w:val="-3"/>
          <w:sz w:val="24"/>
          <w:szCs w:val="24"/>
        </w:rPr>
        <w:t xml:space="preserve"> </w:t>
      </w:r>
      <w:r w:rsidRPr="00500DB6" w:rsidR="00500DB6">
        <w:rPr>
          <w:rFonts w:ascii="Arial" w:hAnsi="Arial" w:cs="Arial"/>
          <w:sz w:val="24"/>
          <w:szCs w:val="24"/>
        </w:rPr>
        <w:t>services.</w:t>
      </w:r>
    </w:p>
    <w:p w:rsidRPr="00500DB6" w:rsidR="00500DB6" w:rsidP="00500DB6" w:rsidRDefault="00500DB6" w14:paraId="30844730" w14:textId="77777777">
      <w:pPr>
        <w:pStyle w:val="BodyText"/>
        <w:kinsoku w:val="0"/>
        <w:overflowPunct w:val="0"/>
        <w:spacing w:before="10"/>
        <w:ind w:left="0"/>
      </w:pPr>
    </w:p>
    <w:p w:rsidRPr="00500DB6" w:rsidR="00500DB6" w:rsidP="00500DB6" w:rsidRDefault="00500DB6" w14:paraId="5DABBF1F" w14:textId="77777777">
      <w:pPr>
        <w:pStyle w:val="Heading1"/>
        <w:tabs>
          <w:tab w:val="left" w:pos="1541"/>
        </w:tabs>
        <w:kinsoku w:val="0"/>
        <w:overflowPunct w:val="0"/>
        <w:ind w:left="0" w:firstLine="0"/>
        <w:rPr>
          <w:b w:val="0"/>
          <w:bCs w:val="0"/>
        </w:rPr>
      </w:pPr>
      <w:bookmarkStart w:name="bookmark8" w:id="8"/>
      <w:bookmarkEnd w:id="8"/>
      <w:r w:rsidRPr="00500DB6">
        <w:t>Teaching and</w:t>
      </w:r>
      <w:r w:rsidRPr="00500DB6">
        <w:rPr>
          <w:spacing w:val="-4"/>
        </w:rPr>
        <w:t xml:space="preserve"> </w:t>
      </w:r>
      <w:r w:rsidRPr="00500DB6">
        <w:t>Learning</w:t>
      </w:r>
    </w:p>
    <w:p w:rsidRPr="00500DB6" w:rsidR="00500DB6" w:rsidP="00500DB6" w:rsidRDefault="00500DB6" w14:paraId="20CFFB6E" w14:textId="77777777">
      <w:pPr>
        <w:pStyle w:val="BodyText"/>
        <w:kinsoku w:val="0"/>
        <w:overflowPunct w:val="0"/>
        <w:spacing w:before="10"/>
        <w:ind w:left="0"/>
        <w:rPr>
          <w:b/>
          <w:bCs/>
        </w:rPr>
      </w:pPr>
    </w:p>
    <w:p w:rsidRPr="00500DB6" w:rsidR="00500DB6" w:rsidP="00500DB6" w:rsidRDefault="00500DB6" w14:paraId="65ED6567" w14:textId="77777777">
      <w:pPr>
        <w:pStyle w:val="BodyText"/>
        <w:kinsoku w:val="0"/>
        <w:overflowPunct w:val="0"/>
        <w:ind w:left="0" w:right="119"/>
      </w:pPr>
      <w:r w:rsidRPr="00500DB6">
        <w:t>To provide a curriculum that promotes British Values, knowledge,</w:t>
      </w:r>
      <w:r w:rsidRPr="00500DB6">
        <w:rPr>
          <w:spacing w:val="50"/>
        </w:rPr>
        <w:t xml:space="preserve"> </w:t>
      </w:r>
      <w:r w:rsidRPr="00500DB6">
        <w:t>skills and understanding, to build the resilience of learners by</w:t>
      </w:r>
      <w:r w:rsidRPr="00500DB6">
        <w:rPr>
          <w:spacing w:val="13"/>
        </w:rPr>
        <w:t xml:space="preserve"> </w:t>
      </w:r>
      <w:r w:rsidRPr="00500DB6">
        <w:t>undermining extremist ideology and supporting the learner</w:t>
      </w:r>
      <w:r w:rsidRPr="00500DB6">
        <w:rPr>
          <w:spacing w:val="-21"/>
        </w:rPr>
        <w:t xml:space="preserve"> </w:t>
      </w:r>
      <w:r w:rsidRPr="00500DB6">
        <w:t>voice.</w:t>
      </w:r>
    </w:p>
    <w:p w:rsidRPr="00500DB6" w:rsidR="00500DB6" w:rsidP="00500DB6" w:rsidRDefault="00500DB6" w14:paraId="5F581455" w14:textId="77777777">
      <w:pPr>
        <w:pStyle w:val="BodyText"/>
        <w:kinsoku w:val="0"/>
        <w:overflowPunct w:val="0"/>
        <w:spacing w:before="10"/>
        <w:ind w:left="0"/>
      </w:pPr>
    </w:p>
    <w:p w:rsidRPr="00500DB6" w:rsidR="00500DB6" w:rsidP="00500DB6" w:rsidRDefault="00500DB6" w14:paraId="5110DAA4" w14:textId="77777777">
      <w:pPr>
        <w:pStyle w:val="BodyText"/>
        <w:kinsoku w:val="0"/>
        <w:overflowPunct w:val="0"/>
        <w:ind w:left="0" w:right="117"/>
      </w:pPr>
      <w:r w:rsidRPr="00500DB6">
        <w:t>This will be achieved</w:t>
      </w:r>
      <w:r w:rsidRPr="00500DB6">
        <w:rPr>
          <w:spacing w:val="-12"/>
        </w:rPr>
        <w:t xml:space="preserve"> </w:t>
      </w:r>
      <w:r w:rsidRPr="00500DB6">
        <w:t>through:</w:t>
      </w:r>
    </w:p>
    <w:p w:rsidRPr="00500DB6" w:rsidR="00500DB6" w:rsidP="00500DB6" w:rsidRDefault="00500DB6" w14:paraId="0EA0B6A6" w14:textId="77777777">
      <w:pPr>
        <w:pStyle w:val="BodyText"/>
        <w:kinsoku w:val="0"/>
        <w:overflowPunct w:val="0"/>
        <w:spacing w:before="10"/>
        <w:ind w:left="0"/>
      </w:pPr>
    </w:p>
    <w:p w:rsidRPr="00500DB6" w:rsidR="00500DB6" w:rsidP="00500DB6" w:rsidRDefault="001628DD" w14:paraId="468BB574" w14:textId="794E8F4B">
      <w:pPr>
        <w:widowControl w:val="0"/>
        <w:numPr>
          <w:ilvl w:val="0"/>
          <w:numId w:val="22"/>
        </w:numPr>
        <w:tabs>
          <w:tab w:val="left" w:pos="284"/>
        </w:tabs>
        <w:kinsoku w:val="0"/>
        <w:overflowPunct w:val="0"/>
        <w:autoSpaceDE w:val="0"/>
        <w:autoSpaceDN w:val="0"/>
        <w:adjustRightInd w:val="0"/>
        <w:spacing w:after="0" w:line="240" w:lineRule="auto"/>
        <w:ind w:left="284" w:right="121"/>
        <w:rPr>
          <w:rFonts w:ascii="Arial" w:hAnsi="Arial" w:cs="Arial"/>
          <w:sz w:val="24"/>
          <w:szCs w:val="24"/>
        </w:rPr>
      </w:pPr>
      <w:r>
        <w:rPr>
          <w:rFonts w:ascii="Arial" w:hAnsi="Arial" w:cs="Arial"/>
          <w:sz w:val="24"/>
          <w:szCs w:val="24"/>
        </w:rPr>
        <w:t>E</w:t>
      </w:r>
      <w:r w:rsidRPr="00500DB6" w:rsidR="00500DB6">
        <w:rPr>
          <w:rFonts w:ascii="Arial" w:hAnsi="Arial" w:cs="Arial"/>
          <w:sz w:val="24"/>
          <w:szCs w:val="24"/>
        </w:rPr>
        <w:t>mbedding British Values, equality, diversity and</w:t>
      </w:r>
      <w:r w:rsidRPr="00500DB6" w:rsidR="00500DB6">
        <w:rPr>
          <w:rFonts w:ascii="Arial" w:hAnsi="Arial" w:cs="Arial"/>
          <w:spacing w:val="17"/>
          <w:sz w:val="24"/>
          <w:szCs w:val="24"/>
        </w:rPr>
        <w:t xml:space="preserve"> </w:t>
      </w:r>
      <w:r w:rsidRPr="00500DB6" w:rsidR="00500DB6">
        <w:rPr>
          <w:rFonts w:ascii="Arial" w:hAnsi="Arial" w:cs="Arial"/>
          <w:sz w:val="24"/>
          <w:szCs w:val="24"/>
        </w:rPr>
        <w:t>inclusion, wellbeing and community cohesion throughout the</w:t>
      </w:r>
      <w:r w:rsidRPr="00500DB6" w:rsidR="00500DB6">
        <w:rPr>
          <w:rFonts w:ascii="Arial" w:hAnsi="Arial" w:cs="Arial"/>
          <w:spacing w:val="-11"/>
          <w:sz w:val="24"/>
          <w:szCs w:val="24"/>
        </w:rPr>
        <w:t xml:space="preserve"> </w:t>
      </w:r>
      <w:r w:rsidRPr="00500DB6" w:rsidR="00500DB6">
        <w:rPr>
          <w:rFonts w:ascii="Arial" w:hAnsi="Arial" w:cs="Arial"/>
          <w:sz w:val="24"/>
          <w:szCs w:val="24"/>
        </w:rPr>
        <w:t>curriculum at Shockout;</w:t>
      </w:r>
    </w:p>
    <w:p w:rsidRPr="00500DB6" w:rsidR="00500DB6" w:rsidP="00500DB6" w:rsidRDefault="00500DB6" w14:paraId="78BCF0FD" w14:textId="77777777">
      <w:pPr>
        <w:pStyle w:val="BodyText"/>
        <w:kinsoku w:val="0"/>
        <w:overflowPunct w:val="0"/>
        <w:spacing w:before="10"/>
        <w:ind w:left="0"/>
      </w:pPr>
    </w:p>
    <w:p w:rsidRPr="00500DB6" w:rsidR="00500DB6" w:rsidP="00500DB6" w:rsidRDefault="001628DD" w14:paraId="03760F8D" w14:textId="7C9D0DB0">
      <w:pPr>
        <w:widowControl w:val="0"/>
        <w:numPr>
          <w:ilvl w:val="0"/>
          <w:numId w:val="21"/>
        </w:numPr>
        <w:kinsoku w:val="0"/>
        <w:overflowPunct w:val="0"/>
        <w:autoSpaceDE w:val="0"/>
        <w:autoSpaceDN w:val="0"/>
        <w:adjustRightInd w:val="0"/>
        <w:spacing w:after="0" w:line="240" w:lineRule="auto"/>
        <w:ind w:left="284" w:right="114"/>
        <w:rPr>
          <w:rFonts w:ascii="Arial" w:hAnsi="Arial" w:cs="Arial"/>
          <w:sz w:val="24"/>
          <w:szCs w:val="24"/>
        </w:rPr>
      </w:pPr>
      <w:r>
        <w:rPr>
          <w:rFonts w:ascii="Arial" w:hAnsi="Arial" w:cs="Arial"/>
          <w:sz w:val="24"/>
          <w:szCs w:val="24"/>
        </w:rPr>
        <w:t>P</w:t>
      </w:r>
      <w:r w:rsidRPr="00500DB6" w:rsidR="00500DB6">
        <w:rPr>
          <w:rFonts w:ascii="Arial" w:hAnsi="Arial" w:cs="Arial"/>
          <w:sz w:val="24"/>
          <w:szCs w:val="24"/>
        </w:rPr>
        <w:t>romoting wider skills development such as social and</w:t>
      </w:r>
      <w:r w:rsidRPr="00500DB6" w:rsidR="00500DB6">
        <w:rPr>
          <w:rFonts w:ascii="Arial" w:hAnsi="Arial" w:cs="Arial"/>
          <w:spacing w:val="-30"/>
          <w:sz w:val="24"/>
          <w:szCs w:val="24"/>
        </w:rPr>
        <w:t xml:space="preserve"> </w:t>
      </w:r>
      <w:r w:rsidRPr="00500DB6" w:rsidR="00500DB6">
        <w:rPr>
          <w:rFonts w:ascii="Arial" w:hAnsi="Arial" w:cs="Arial"/>
          <w:sz w:val="24"/>
          <w:szCs w:val="24"/>
        </w:rPr>
        <w:t>emotional aspects of</w:t>
      </w:r>
      <w:r w:rsidRPr="00500DB6" w:rsidR="00500DB6">
        <w:rPr>
          <w:rFonts w:ascii="Arial" w:hAnsi="Arial" w:cs="Arial"/>
          <w:spacing w:val="-1"/>
          <w:sz w:val="24"/>
          <w:szCs w:val="24"/>
        </w:rPr>
        <w:t xml:space="preserve"> </w:t>
      </w:r>
      <w:r w:rsidRPr="00500DB6" w:rsidR="00500DB6">
        <w:rPr>
          <w:rFonts w:ascii="Arial" w:hAnsi="Arial" w:cs="Arial"/>
          <w:sz w:val="24"/>
          <w:szCs w:val="24"/>
        </w:rPr>
        <w:t>learning;</w:t>
      </w:r>
    </w:p>
    <w:p w:rsidRPr="00500DB6" w:rsidR="00500DB6" w:rsidP="00500DB6" w:rsidRDefault="00500DB6" w14:paraId="633F4E97" w14:textId="77777777">
      <w:pPr>
        <w:pStyle w:val="BodyText"/>
        <w:kinsoku w:val="0"/>
        <w:overflowPunct w:val="0"/>
        <w:spacing w:before="10"/>
        <w:ind w:left="0"/>
      </w:pPr>
    </w:p>
    <w:p w:rsidRPr="00500DB6" w:rsidR="00500DB6" w:rsidP="00500DB6" w:rsidRDefault="001628DD" w14:paraId="0EB6E3CE" w14:textId="4E5462B8">
      <w:pPr>
        <w:widowControl w:val="0"/>
        <w:numPr>
          <w:ilvl w:val="0"/>
          <w:numId w:val="20"/>
        </w:numPr>
        <w:tabs>
          <w:tab w:val="left" w:pos="284"/>
        </w:tabs>
        <w:kinsoku w:val="0"/>
        <w:overflowPunct w:val="0"/>
        <w:autoSpaceDE w:val="0"/>
        <w:autoSpaceDN w:val="0"/>
        <w:adjustRightInd w:val="0"/>
        <w:spacing w:after="0" w:line="240" w:lineRule="auto"/>
        <w:ind w:left="284" w:right="117"/>
        <w:rPr>
          <w:rFonts w:ascii="Arial" w:hAnsi="Arial" w:cs="Arial"/>
          <w:sz w:val="24"/>
          <w:szCs w:val="24"/>
        </w:rPr>
      </w:pPr>
      <w:r>
        <w:rPr>
          <w:rFonts w:ascii="Arial" w:hAnsi="Arial" w:cs="Arial"/>
          <w:sz w:val="24"/>
          <w:szCs w:val="24"/>
        </w:rPr>
        <w:t>A</w:t>
      </w:r>
      <w:r w:rsidRPr="00500DB6" w:rsidR="00500DB6">
        <w:rPr>
          <w:rFonts w:ascii="Arial" w:hAnsi="Arial" w:cs="Arial"/>
          <w:sz w:val="24"/>
          <w:szCs w:val="24"/>
        </w:rPr>
        <w:t xml:space="preserve"> curriculum adapted to challenge extremist narratives</w:t>
      </w:r>
      <w:r w:rsidRPr="00500DB6" w:rsidR="00500DB6">
        <w:rPr>
          <w:rFonts w:ascii="Arial" w:hAnsi="Arial" w:cs="Arial"/>
          <w:spacing w:val="19"/>
          <w:sz w:val="24"/>
          <w:szCs w:val="24"/>
        </w:rPr>
        <w:t xml:space="preserve"> </w:t>
      </w:r>
      <w:r w:rsidRPr="00500DB6" w:rsidR="00500DB6">
        <w:rPr>
          <w:rFonts w:ascii="Arial" w:hAnsi="Arial" w:cs="Arial"/>
          <w:sz w:val="24"/>
          <w:szCs w:val="24"/>
        </w:rPr>
        <w:t>and promote universal</w:t>
      </w:r>
      <w:r w:rsidRPr="00500DB6" w:rsidR="00500DB6">
        <w:rPr>
          <w:rFonts w:ascii="Arial" w:hAnsi="Arial" w:cs="Arial"/>
          <w:spacing w:val="-3"/>
          <w:sz w:val="24"/>
          <w:szCs w:val="24"/>
        </w:rPr>
        <w:t xml:space="preserve"> </w:t>
      </w:r>
      <w:r w:rsidRPr="00500DB6" w:rsidR="00500DB6">
        <w:rPr>
          <w:rFonts w:ascii="Arial" w:hAnsi="Arial" w:cs="Arial"/>
          <w:sz w:val="24"/>
          <w:szCs w:val="24"/>
        </w:rPr>
        <w:t>rights;</w:t>
      </w:r>
    </w:p>
    <w:p w:rsidRPr="00500DB6" w:rsidR="00500DB6" w:rsidP="00500DB6" w:rsidRDefault="00500DB6" w14:paraId="194E0D5C" w14:textId="77777777">
      <w:pPr>
        <w:pStyle w:val="BodyText"/>
        <w:kinsoku w:val="0"/>
        <w:overflowPunct w:val="0"/>
        <w:spacing w:before="10"/>
        <w:ind w:left="0"/>
      </w:pPr>
    </w:p>
    <w:p w:rsidRPr="00500DB6" w:rsidR="00500DB6" w:rsidP="00500DB6" w:rsidRDefault="001628DD" w14:paraId="62634CC0" w14:textId="61E3EB7B">
      <w:pPr>
        <w:widowControl w:val="0"/>
        <w:numPr>
          <w:ilvl w:val="0"/>
          <w:numId w:val="19"/>
        </w:numPr>
        <w:tabs>
          <w:tab w:val="left" w:pos="284"/>
        </w:tabs>
        <w:kinsoku w:val="0"/>
        <w:overflowPunct w:val="0"/>
        <w:autoSpaceDE w:val="0"/>
        <w:autoSpaceDN w:val="0"/>
        <w:adjustRightInd w:val="0"/>
        <w:spacing w:after="0" w:line="240" w:lineRule="auto"/>
        <w:ind w:left="284" w:right="123"/>
        <w:rPr>
          <w:rFonts w:ascii="Arial" w:hAnsi="Arial" w:cs="Arial"/>
          <w:sz w:val="24"/>
          <w:szCs w:val="24"/>
        </w:rPr>
      </w:pPr>
      <w:r>
        <w:rPr>
          <w:rFonts w:ascii="Arial" w:hAnsi="Arial" w:cs="Arial"/>
          <w:sz w:val="24"/>
          <w:szCs w:val="24"/>
        </w:rPr>
        <w:t>T</w:t>
      </w:r>
      <w:r w:rsidRPr="00500DB6" w:rsidR="00500DB6">
        <w:rPr>
          <w:rFonts w:ascii="Arial" w:hAnsi="Arial" w:cs="Arial"/>
          <w:sz w:val="24"/>
          <w:szCs w:val="24"/>
        </w:rPr>
        <w:t>eaching, learning and assessment strategies that</w:t>
      </w:r>
      <w:r w:rsidRPr="00500DB6" w:rsidR="00500DB6">
        <w:rPr>
          <w:rFonts w:ascii="Arial" w:hAnsi="Arial" w:cs="Arial"/>
          <w:spacing w:val="39"/>
          <w:sz w:val="24"/>
          <w:szCs w:val="24"/>
        </w:rPr>
        <w:t xml:space="preserve"> </w:t>
      </w:r>
      <w:r w:rsidRPr="00500DB6" w:rsidR="00500DB6">
        <w:rPr>
          <w:rFonts w:ascii="Arial" w:hAnsi="Arial" w:cs="Arial"/>
          <w:sz w:val="24"/>
          <w:szCs w:val="24"/>
        </w:rPr>
        <w:t xml:space="preserve">explore controversial issues in </w:t>
      </w:r>
      <w:r w:rsidRPr="00500DB6" w:rsidR="00500DB6">
        <w:rPr>
          <w:rFonts w:ascii="Arial" w:hAnsi="Arial" w:cs="Arial"/>
          <w:sz w:val="24"/>
          <w:szCs w:val="24"/>
        </w:rPr>
        <w:lastRenderedPageBreak/>
        <w:t>a way that promotes critical</w:t>
      </w:r>
      <w:r w:rsidRPr="00500DB6" w:rsidR="00500DB6">
        <w:rPr>
          <w:rFonts w:ascii="Arial" w:hAnsi="Arial" w:cs="Arial"/>
          <w:spacing w:val="-9"/>
          <w:sz w:val="24"/>
          <w:szCs w:val="24"/>
        </w:rPr>
        <w:t xml:space="preserve"> </w:t>
      </w:r>
      <w:r w:rsidRPr="00500DB6" w:rsidR="00500DB6">
        <w:rPr>
          <w:rFonts w:ascii="Arial" w:hAnsi="Arial" w:cs="Arial"/>
          <w:sz w:val="24"/>
          <w:szCs w:val="24"/>
        </w:rPr>
        <w:t>analysis;</w:t>
      </w:r>
    </w:p>
    <w:p w:rsidRPr="00500DB6" w:rsidR="00500DB6" w:rsidP="00500DB6" w:rsidRDefault="00500DB6" w14:paraId="168442C9" w14:textId="77777777">
      <w:pPr>
        <w:pStyle w:val="BodyText"/>
        <w:kinsoku w:val="0"/>
        <w:overflowPunct w:val="0"/>
        <w:spacing w:before="10"/>
        <w:ind w:left="0"/>
      </w:pPr>
    </w:p>
    <w:p w:rsidRPr="00500DB6" w:rsidR="00500DB6" w:rsidP="00500DB6" w:rsidRDefault="00500DB6" w14:paraId="6B02D51C" w14:textId="77777777">
      <w:pPr>
        <w:widowControl w:val="0"/>
        <w:numPr>
          <w:ilvl w:val="0"/>
          <w:numId w:val="18"/>
        </w:numPr>
        <w:kinsoku w:val="0"/>
        <w:overflowPunct w:val="0"/>
        <w:autoSpaceDE w:val="0"/>
        <w:autoSpaceDN w:val="0"/>
        <w:adjustRightInd w:val="0"/>
        <w:spacing w:after="0" w:line="240" w:lineRule="auto"/>
        <w:ind w:left="284" w:right="117"/>
        <w:rPr>
          <w:rFonts w:ascii="Arial" w:hAnsi="Arial" w:cs="Arial"/>
          <w:sz w:val="24"/>
          <w:szCs w:val="24"/>
        </w:rPr>
      </w:pPr>
      <w:r w:rsidRPr="00500DB6">
        <w:rPr>
          <w:rFonts w:ascii="Arial" w:hAnsi="Arial" w:cs="Arial"/>
          <w:sz w:val="24"/>
          <w:szCs w:val="24"/>
        </w:rPr>
        <w:t>encouraging active citizenship and learner</w:t>
      </w:r>
      <w:r w:rsidRPr="00500DB6">
        <w:rPr>
          <w:rFonts w:ascii="Arial" w:hAnsi="Arial" w:cs="Arial"/>
          <w:spacing w:val="-4"/>
          <w:sz w:val="24"/>
          <w:szCs w:val="24"/>
        </w:rPr>
        <w:t xml:space="preserve"> </w:t>
      </w:r>
      <w:r w:rsidRPr="00500DB6">
        <w:rPr>
          <w:rFonts w:ascii="Arial" w:hAnsi="Arial" w:cs="Arial"/>
          <w:sz w:val="24"/>
          <w:szCs w:val="24"/>
        </w:rPr>
        <w:t>voice.</w:t>
      </w:r>
    </w:p>
    <w:p w:rsidRPr="00500DB6" w:rsidR="00500DB6" w:rsidP="00500DB6" w:rsidRDefault="00500DB6" w14:paraId="66B686EF" w14:textId="77777777">
      <w:pPr>
        <w:pStyle w:val="BodyText"/>
        <w:kinsoku w:val="0"/>
        <w:overflowPunct w:val="0"/>
        <w:spacing w:before="10"/>
        <w:ind w:left="0"/>
      </w:pPr>
    </w:p>
    <w:p w:rsidRPr="00500DB6" w:rsidR="00500DB6" w:rsidP="00500DB6" w:rsidRDefault="00500DB6" w14:paraId="03637118" w14:textId="77777777">
      <w:pPr>
        <w:pStyle w:val="Heading1"/>
        <w:numPr>
          <w:ilvl w:val="0"/>
          <w:numId w:val="1"/>
        </w:numPr>
        <w:tabs>
          <w:tab w:val="left" w:pos="667"/>
        </w:tabs>
        <w:kinsoku w:val="0"/>
        <w:overflowPunct w:val="0"/>
        <w:ind w:right="117" w:hanging="566"/>
        <w:rPr>
          <w:b w:val="0"/>
          <w:bCs w:val="0"/>
        </w:rPr>
      </w:pPr>
      <w:bookmarkStart w:name="bookmark9" w:id="9"/>
      <w:bookmarkEnd w:id="9"/>
      <w:r w:rsidRPr="00500DB6">
        <w:t>Roles and</w:t>
      </w:r>
      <w:r w:rsidRPr="00500DB6">
        <w:rPr>
          <w:spacing w:val="-1"/>
        </w:rPr>
        <w:t xml:space="preserve"> </w:t>
      </w:r>
      <w:r w:rsidRPr="00500DB6">
        <w:t>Responsibilities</w:t>
      </w:r>
    </w:p>
    <w:p w:rsidRPr="00500DB6" w:rsidR="00500DB6" w:rsidP="00500DB6" w:rsidRDefault="00500DB6" w14:paraId="18F65946" w14:textId="77777777">
      <w:pPr>
        <w:pStyle w:val="BodyText"/>
        <w:kinsoku w:val="0"/>
        <w:overflowPunct w:val="0"/>
        <w:spacing w:before="8"/>
        <w:ind w:left="0"/>
        <w:rPr>
          <w:b/>
          <w:bCs/>
        </w:rPr>
      </w:pPr>
    </w:p>
    <w:p w:rsidR="00500DB6" w:rsidP="00500DB6" w:rsidRDefault="00500DB6" w14:paraId="3DCB84B5" w14:textId="252B90D4">
      <w:pPr>
        <w:pStyle w:val="BodyText"/>
        <w:kinsoku w:val="0"/>
        <w:overflowPunct w:val="0"/>
        <w:ind w:left="284" w:right="122"/>
      </w:pPr>
      <w:r w:rsidRPr="00500DB6">
        <w:t>Whilst this is a stand-alone policy, it is integral to our Safeguarding Policy</w:t>
      </w:r>
      <w:r w:rsidRPr="00500DB6">
        <w:rPr>
          <w:spacing w:val="4"/>
        </w:rPr>
        <w:t xml:space="preserve"> </w:t>
      </w:r>
      <w:r w:rsidRPr="00500DB6">
        <w:t>and should be applied as an extension to Shockout current and</w:t>
      </w:r>
      <w:r w:rsidRPr="00500DB6">
        <w:rPr>
          <w:spacing w:val="51"/>
        </w:rPr>
        <w:t xml:space="preserve"> </w:t>
      </w:r>
      <w:r w:rsidRPr="00500DB6">
        <w:t>established safeguarding</w:t>
      </w:r>
      <w:r w:rsidRPr="00500DB6">
        <w:rPr>
          <w:spacing w:val="-7"/>
        </w:rPr>
        <w:t xml:space="preserve"> </w:t>
      </w:r>
      <w:r w:rsidRPr="00500DB6">
        <w:t>procedures.</w:t>
      </w:r>
    </w:p>
    <w:p w:rsidRPr="00500DB6" w:rsidR="003B67CC" w:rsidP="00500DB6" w:rsidRDefault="003B67CC" w14:paraId="43AEE906" w14:textId="77777777">
      <w:pPr>
        <w:pStyle w:val="BodyText"/>
        <w:kinsoku w:val="0"/>
        <w:overflowPunct w:val="0"/>
        <w:ind w:left="284" w:right="122"/>
      </w:pPr>
    </w:p>
    <w:p w:rsidRPr="00500DB6" w:rsidR="001D75CE" w:rsidP="001D75CE" w:rsidRDefault="001D75CE" w14:paraId="6132C7DC" w14:textId="77777777">
      <w:pPr>
        <w:pStyle w:val="Heading1"/>
        <w:tabs>
          <w:tab w:val="left" w:pos="1541"/>
        </w:tabs>
        <w:kinsoku w:val="0"/>
        <w:overflowPunct w:val="0"/>
        <w:ind w:left="0" w:right="117" w:firstLine="0"/>
        <w:rPr>
          <w:b w:val="0"/>
          <w:bCs w:val="0"/>
        </w:rPr>
      </w:pPr>
      <w:bookmarkStart w:name="bookmark10" w:id="10"/>
      <w:bookmarkEnd w:id="10"/>
      <w:r w:rsidRPr="00500DB6">
        <w:t>Prevent Lead for the</w:t>
      </w:r>
      <w:r w:rsidRPr="00500DB6">
        <w:rPr>
          <w:spacing w:val="-2"/>
        </w:rPr>
        <w:t xml:space="preserve"> </w:t>
      </w:r>
      <w:r w:rsidRPr="00500DB6">
        <w:t>College</w:t>
      </w:r>
    </w:p>
    <w:p w:rsidRPr="00500DB6" w:rsidR="001D75CE" w:rsidP="001D75CE" w:rsidRDefault="001D75CE" w14:paraId="742A3CC1" w14:textId="77777777">
      <w:pPr>
        <w:pStyle w:val="BodyText"/>
        <w:kinsoku w:val="0"/>
        <w:overflowPunct w:val="0"/>
        <w:spacing w:before="10"/>
        <w:ind w:left="0"/>
        <w:rPr>
          <w:b/>
          <w:bCs/>
        </w:rPr>
      </w:pPr>
    </w:p>
    <w:p w:rsidR="001D75CE" w:rsidP="001D75CE" w:rsidRDefault="001D75CE" w14:paraId="13699F4B" w14:textId="77777777">
      <w:pPr>
        <w:pStyle w:val="BodyText"/>
        <w:kinsoku w:val="0"/>
        <w:overflowPunct w:val="0"/>
        <w:ind w:left="0" w:right="116"/>
      </w:pPr>
      <w:r>
        <w:t xml:space="preserve">The Safeguarding Officers are </w:t>
      </w:r>
      <w:r w:rsidRPr="00500DB6">
        <w:t>Prevent</w:t>
      </w:r>
      <w:r w:rsidRPr="00500DB6">
        <w:rPr>
          <w:spacing w:val="-16"/>
        </w:rPr>
        <w:t xml:space="preserve"> </w:t>
      </w:r>
      <w:r w:rsidRPr="00500DB6">
        <w:t>Lead</w:t>
      </w:r>
      <w:r>
        <w:t xml:space="preserve"> for Shockout</w:t>
      </w:r>
      <w:r w:rsidRPr="00500DB6">
        <w:t>,</w:t>
      </w:r>
      <w:r w:rsidRPr="00500DB6">
        <w:rPr>
          <w:spacing w:val="-15"/>
        </w:rPr>
        <w:t xml:space="preserve"> </w:t>
      </w:r>
      <w:r w:rsidRPr="00500DB6">
        <w:t>with responsibility</w:t>
      </w:r>
      <w:r w:rsidRPr="00500DB6">
        <w:rPr>
          <w:spacing w:val="-14"/>
        </w:rPr>
        <w:t xml:space="preserve"> </w:t>
      </w:r>
      <w:r w:rsidRPr="00500DB6">
        <w:t>for</w:t>
      </w:r>
      <w:r w:rsidRPr="00500DB6">
        <w:rPr>
          <w:spacing w:val="-12"/>
        </w:rPr>
        <w:t xml:space="preserve"> </w:t>
      </w:r>
      <w:r w:rsidRPr="00500DB6">
        <w:t>ensuring</w:t>
      </w:r>
      <w:r w:rsidRPr="00500DB6">
        <w:rPr>
          <w:spacing w:val="-11"/>
        </w:rPr>
        <w:t xml:space="preserve"> </w:t>
      </w:r>
      <w:r w:rsidRPr="00500DB6">
        <w:t>that</w:t>
      </w:r>
      <w:r w:rsidRPr="00500DB6">
        <w:rPr>
          <w:spacing w:val="-11"/>
        </w:rPr>
        <w:t xml:space="preserve"> </w:t>
      </w:r>
      <w:r w:rsidRPr="00500DB6">
        <w:t>our</w:t>
      </w:r>
      <w:r w:rsidRPr="00500DB6">
        <w:rPr>
          <w:spacing w:val="-10"/>
        </w:rPr>
        <w:t xml:space="preserve"> </w:t>
      </w:r>
      <w:r w:rsidRPr="00500DB6">
        <w:t>Prevent</w:t>
      </w:r>
      <w:r w:rsidRPr="00500DB6">
        <w:rPr>
          <w:spacing w:val="-7"/>
        </w:rPr>
        <w:t xml:space="preserve"> </w:t>
      </w:r>
      <w:r w:rsidRPr="00500DB6">
        <w:t>Policy</w:t>
      </w:r>
      <w:r w:rsidRPr="00500DB6">
        <w:rPr>
          <w:spacing w:val="-12"/>
        </w:rPr>
        <w:t xml:space="preserve"> </w:t>
      </w:r>
      <w:r w:rsidRPr="00500DB6">
        <w:t>is:</w:t>
      </w:r>
    </w:p>
    <w:p w:rsidRPr="00D575BB" w:rsidR="001D75CE" w:rsidP="001D75CE" w:rsidRDefault="001D75CE" w14:paraId="5610B85E" w14:textId="7777777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Pr="00500DB6" w:rsidR="001D75CE" w:rsidP="001D75CE" w:rsidRDefault="001D75CE" w14:paraId="5A7DC9DC" w14:textId="77777777">
      <w:pPr>
        <w:pStyle w:val="BodyText"/>
        <w:numPr>
          <w:ilvl w:val="0"/>
          <w:numId w:val="27"/>
        </w:numPr>
        <w:kinsoku w:val="0"/>
        <w:overflowPunct w:val="0"/>
        <w:ind w:right="116"/>
      </w:pPr>
      <w:r>
        <w:t>I</w:t>
      </w:r>
      <w:r w:rsidRPr="00500DB6">
        <w:t>mplemented</w:t>
      </w:r>
      <w:r w:rsidRPr="00500DB6">
        <w:rPr>
          <w:spacing w:val="-11"/>
        </w:rPr>
        <w:t xml:space="preserve"> </w:t>
      </w:r>
      <w:r w:rsidRPr="00500DB6">
        <w:t>across Shockout</w:t>
      </w:r>
      <w:r>
        <w:t>.</w:t>
      </w:r>
    </w:p>
    <w:p w:rsidRPr="00500DB6" w:rsidR="001D75CE" w:rsidP="001D75CE" w:rsidRDefault="001D75CE" w14:paraId="26B5E35A" w14:textId="77777777">
      <w:pPr>
        <w:pStyle w:val="BodyText"/>
        <w:numPr>
          <w:ilvl w:val="0"/>
          <w:numId w:val="27"/>
        </w:numPr>
        <w:kinsoku w:val="0"/>
        <w:overflowPunct w:val="0"/>
        <w:ind w:right="116"/>
      </w:pPr>
      <w:r>
        <w:t>Ensure a</w:t>
      </w:r>
      <w:r w:rsidRPr="00500DB6">
        <w:t>ny concerns are shared with the</w:t>
      </w:r>
      <w:r w:rsidRPr="00500DB6">
        <w:rPr>
          <w:spacing w:val="25"/>
        </w:rPr>
        <w:t xml:space="preserve"> </w:t>
      </w:r>
      <w:r w:rsidRPr="00500DB6">
        <w:t>relevant organisation</w:t>
      </w:r>
      <w:r>
        <w:t>s</w:t>
      </w:r>
      <w:r w:rsidRPr="00500DB6">
        <w:rPr>
          <w:spacing w:val="35"/>
        </w:rPr>
        <w:t xml:space="preserve"> </w:t>
      </w:r>
      <w:r w:rsidRPr="00500DB6">
        <w:t>in</w:t>
      </w:r>
      <w:r w:rsidRPr="00500DB6">
        <w:rPr>
          <w:spacing w:val="32"/>
        </w:rPr>
        <w:t xml:space="preserve"> </w:t>
      </w:r>
      <w:r w:rsidRPr="00500DB6">
        <w:t>order</w:t>
      </w:r>
      <w:r w:rsidRPr="00500DB6">
        <w:rPr>
          <w:spacing w:val="31"/>
        </w:rPr>
        <w:t xml:space="preserve"> </w:t>
      </w:r>
      <w:r w:rsidRPr="00500DB6">
        <w:t>to</w:t>
      </w:r>
      <w:r w:rsidRPr="00500DB6">
        <w:rPr>
          <w:spacing w:val="35"/>
        </w:rPr>
        <w:t xml:space="preserve"> </w:t>
      </w:r>
      <w:r w:rsidRPr="00500DB6">
        <w:t>minimise</w:t>
      </w:r>
      <w:r w:rsidRPr="00500DB6">
        <w:rPr>
          <w:spacing w:val="35"/>
        </w:rPr>
        <w:t xml:space="preserve"> </w:t>
      </w:r>
      <w:r w:rsidRPr="00500DB6">
        <w:t>the</w:t>
      </w:r>
      <w:r w:rsidRPr="00500DB6">
        <w:rPr>
          <w:spacing w:val="35"/>
        </w:rPr>
        <w:t xml:space="preserve"> </w:t>
      </w:r>
      <w:r w:rsidRPr="00500DB6">
        <w:t>risk</w:t>
      </w:r>
      <w:r w:rsidRPr="00500DB6">
        <w:rPr>
          <w:spacing w:val="34"/>
        </w:rPr>
        <w:t xml:space="preserve"> </w:t>
      </w:r>
      <w:r w:rsidRPr="00500DB6">
        <w:t>of</w:t>
      </w:r>
      <w:r w:rsidRPr="00500DB6">
        <w:rPr>
          <w:spacing w:val="37"/>
        </w:rPr>
        <w:t xml:space="preserve"> </w:t>
      </w:r>
      <w:r w:rsidRPr="00500DB6">
        <w:t>our</w:t>
      </w:r>
      <w:r w:rsidRPr="00500DB6">
        <w:rPr>
          <w:spacing w:val="40"/>
        </w:rPr>
        <w:t xml:space="preserve"> </w:t>
      </w:r>
      <w:r w:rsidRPr="00500DB6">
        <w:t>learners</w:t>
      </w:r>
      <w:r w:rsidRPr="00500DB6">
        <w:rPr>
          <w:spacing w:val="35"/>
        </w:rPr>
        <w:t xml:space="preserve"> </w:t>
      </w:r>
      <w:r w:rsidRPr="00500DB6">
        <w:t>becoming influenced or participate in</w:t>
      </w:r>
      <w:r w:rsidRPr="00500DB6">
        <w:rPr>
          <w:spacing w:val="-10"/>
        </w:rPr>
        <w:t xml:space="preserve"> </w:t>
      </w:r>
      <w:r w:rsidRPr="00500DB6">
        <w:t>terrorism.</w:t>
      </w:r>
    </w:p>
    <w:p w:rsidRPr="00500DB6" w:rsidR="001D75CE" w:rsidP="001D75CE" w:rsidRDefault="001D75CE" w14:paraId="2ADFB2C9" w14:textId="77777777">
      <w:pPr>
        <w:pStyle w:val="BodyText"/>
        <w:numPr>
          <w:ilvl w:val="0"/>
          <w:numId w:val="27"/>
        </w:numPr>
        <w:kinsoku w:val="0"/>
        <w:overflowPunct w:val="0"/>
        <w:ind w:right="116"/>
      </w:pPr>
      <w:r>
        <w:t>E</w:t>
      </w:r>
      <w:r w:rsidRPr="00500DB6">
        <w:t>nsure existing and new staff will receive Prevent training as part of their</w:t>
      </w:r>
      <w:r w:rsidRPr="00500DB6">
        <w:rPr>
          <w:spacing w:val="23"/>
        </w:rPr>
        <w:t xml:space="preserve"> </w:t>
      </w:r>
      <w:r w:rsidRPr="00500DB6">
        <w:t>Induction Programme.</w:t>
      </w:r>
    </w:p>
    <w:p w:rsidRPr="00500DB6" w:rsidR="00500DB6" w:rsidP="00500DB6" w:rsidRDefault="00500DB6" w14:paraId="7B3907B0" w14:textId="77777777">
      <w:pPr>
        <w:pStyle w:val="BodyText"/>
        <w:kinsoku w:val="0"/>
        <w:overflowPunct w:val="0"/>
        <w:spacing w:before="10"/>
        <w:ind w:left="0"/>
      </w:pPr>
    </w:p>
    <w:p w:rsidR="00C64451" w:rsidP="00500DB6" w:rsidRDefault="00C64451" w14:paraId="6C74B6A0" w14:textId="77777777">
      <w:pPr>
        <w:pStyle w:val="BodyText"/>
        <w:kinsoku w:val="0"/>
        <w:overflowPunct w:val="0"/>
        <w:ind w:left="0" w:right="116"/>
      </w:pPr>
      <w:bookmarkStart w:name="bookmark11" w:id="11"/>
      <w:bookmarkEnd w:id="11"/>
    </w:p>
    <w:p w:rsidRPr="00A37143" w:rsidR="00C64451" w:rsidP="00C64451" w:rsidRDefault="00C64451" w14:paraId="0E749969" w14:textId="77777777">
      <w:pPr>
        <w:rPr>
          <w:rFonts w:ascii="Arial" w:hAnsi="Arial" w:cs="Arial"/>
          <w:b/>
          <w:sz w:val="24"/>
          <w:szCs w:val="24"/>
          <w:u w:val="single"/>
        </w:rPr>
      </w:pPr>
      <w:r w:rsidRPr="00A37143">
        <w:rPr>
          <w:rFonts w:ascii="Arial" w:hAnsi="Arial" w:cs="Arial"/>
          <w:b/>
          <w:sz w:val="24"/>
          <w:szCs w:val="24"/>
          <w:u w:val="single"/>
        </w:rPr>
        <w:t xml:space="preserve">Designated Safeguarding Lead  </w:t>
      </w:r>
    </w:p>
    <w:p w:rsidRPr="00A54011" w:rsidR="00C64451" w:rsidP="00C64451" w:rsidRDefault="00C64451" w14:paraId="42153DB4" w14:textId="7A70B17D">
      <w:pPr>
        <w:rPr>
          <w:rFonts w:ascii="Arial" w:hAnsi="Arial" w:cs="Arial"/>
          <w:sz w:val="24"/>
          <w:szCs w:val="24"/>
        </w:rPr>
      </w:pPr>
      <w:r w:rsidRPr="00A54011">
        <w:rPr>
          <w:rFonts w:ascii="Arial" w:hAnsi="Arial" w:cs="Arial"/>
          <w:sz w:val="24"/>
          <w:szCs w:val="24"/>
        </w:rPr>
        <w:t xml:space="preserve">Every organisation has by law to nominate a senior member (or several senior members) of staff to advise and guide on issues relating to allegations of, or suspected abuse. These persons are trained in related legislation and procedure and should be contacted as a matter of urgency as soon as a case presents itself. </w:t>
      </w:r>
      <w:r w:rsidRPr="202B3ED3">
        <w:rPr>
          <w:rFonts w:ascii="Arial" w:hAnsi="Arial" w:cs="Arial"/>
          <w:sz w:val="24"/>
          <w:szCs w:val="24"/>
        </w:rPr>
        <w:t>Shockout</w:t>
      </w:r>
      <w:r w:rsidRPr="00A54011">
        <w:rPr>
          <w:rFonts w:ascii="Arial" w:hAnsi="Arial" w:cs="Arial"/>
          <w:sz w:val="24"/>
          <w:szCs w:val="24"/>
        </w:rPr>
        <w:t xml:space="preserve"> has </w:t>
      </w:r>
      <w:r w:rsidR="00E6210A">
        <w:rPr>
          <w:rFonts w:ascii="Arial" w:hAnsi="Arial" w:cs="Arial"/>
          <w:sz w:val="24"/>
          <w:szCs w:val="24"/>
        </w:rPr>
        <w:t xml:space="preserve">a </w:t>
      </w:r>
      <w:r w:rsidRPr="00A54011">
        <w:rPr>
          <w:rFonts w:ascii="Arial" w:hAnsi="Arial" w:cs="Arial"/>
          <w:sz w:val="24"/>
          <w:szCs w:val="24"/>
        </w:rPr>
        <w:t xml:space="preserve">Designated Safeguarding </w:t>
      </w:r>
      <w:r w:rsidR="00E6210A">
        <w:rPr>
          <w:rFonts w:ascii="Arial" w:hAnsi="Arial" w:cs="Arial"/>
          <w:sz w:val="24"/>
          <w:szCs w:val="24"/>
        </w:rPr>
        <w:t>Lead</w:t>
      </w:r>
      <w:r w:rsidRPr="00A54011">
        <w:rPr>
          <w:rFonts w:ascii="Arial" w:hAnsi="Arial" w:cs="Arial"/>
          <w:sz w:val="24"/>
          <w:szCs w:val="24"/>
        </w:rPr>
        <w:t xml:space="preserve"> (</w:t>
      </w:r>
      <w:r w:rsidR="00E6210A">
        <w:rPr>
          <w:rFonts w:ascii="Arial" w:hAnsi="Arial" w:cs="Arial"/>
          <w:sz w:val="24"/>
          <w:szCs w:val="24"/>
        </w:rPr>
        <w:t>DSL</w:t>
      </w:r>
      <w:r w:rsidRPr="00A54011">
        <w:rPr>
          <w:rFonts w:ascii="Arial" w:hAnsi="Arial" w:cs="Arial"/>
          <w:sz w:val="24"/>
          <w:szCs w:val="24"/>
        </w:rPr>
        <w:t>)</w:t>
      </w:r>
      <w:r>
        <w:rPr>
          <w:rFonts w:ascii="Arial" w:hAnsi="Arial" w:cs="Arial"/>
          <w:sz w:val="24"/>
          <w:szCs w:val="24"/>
        </w:rPr>
        <w:t xml:space="preserve"> and </w:t>
      </w:r>
      <w:r w:rsidRPr="202B3ED3">
        <w:rPr>
          <w:rFonts w:ascii="Arial" w:hAnsi="Arial" w:cs="Arial"/>
          <w:sz w:val="24"/>
          <w:szCs w:val="24"/>
        </w:rPr>
        <w:t>Designat</w:t>
      </w:r>
      <w:r w:rsidRPr="202B3ED3" w:rsidR="766E0F17">
        <w:rPr>
          <w:rFonts w:ascii="Arial" w:hAnsi="Arial" w:cs="Arial"/>
          <w:sz w:val="24"/>
          <w:szCs w:val="24"/>
        </w:rPr>
        <w:t>ed</w:t>
      </w:r>
      <w:r>
        <w:rPr>
          <w:rFonts w:ascii="Arial" w:hAnsi="Arial" w:cs="Arial"/>
          <w:sz w:val="24"/>
          <w:szCs w:val="24"/>
        </w:rPr>
        <w:t xml:space="preserve"> Safeguarding </w:t>
      </w:r>
      <w:r w:rsidR="00E6210A">
        <w:rPr>
          <w:rFonts w:ascii="Arial" w:hAnsi="Arial" w:cs="Arial"/>
          <w:sz w:val="24"/>
          <w:szCs w:val="24"/>
        </w:rPr>
        <w:t>Officers</w:t>
      </w:r>
      <w:r w:rsidRPr="202B3ED3" w:rsidR="4E1A4461">
        <w:rPr>
          <w:rFonts w:ascii="Arial" w:hAnsi="Arial" w:cs="Arial"/>
          <w:sz w:val="24"/>
          <w:szCs w:val="24"/>
        </w:rPr>
        <w:t xml:space="preserve"> (DS</w:t>
      </w:r>
      <w:r w:rsidR="00E6210A">
        <w:rPr>
          <w:rFonts w:ascii="Arial" w:hAnsi="Arial" w:cs="Arial"/>
          <w:sz w:val="24"/>
          <w:szCs w:val="24"/>
        </w:rPr>
        <w:t>O</w:t>
      </w:r>
      <w:r w:rsidRPr="202B3ED3" w:rsidR="4E1A4461">
        <w:rPr>
          <w:rFonts w:ascii="Arial" w:hAnsi="Arial" w:cs="Arial"/>
          <w:sz w:val="24"/>
          <w:szCs w:val="24"/>
        </w:rPr>
        <w:t>)</w:t>
      </w:r>
      <w:r w:rsidRPr="202B3ED3">
        <w:rPr>
          <w:rFonts w:ascii="Arial" w:hAnsi="Arial" w:cs="Arial"/>
          <w:sz w:val="24"/>
          <w:szCs w:val="24"/>
        </w:rPr>
        <w:t>.</w:t>
      </w:r>
      <w:r w:rsidRPr="00A54011">
        <w:rPr>
          <w:rFonts w:ascii="Arial" w:hAnsi="Arial" w:cs="Arial"/>
          <w:sz w:val="24"/>
          <w:szCs w:val="24"/>
        </w:rPr>
        <w:t xml:space="preserve"> </w:t>
      </w:r>
    </w:p>
    <w:p w:rsidRPr="0043098C" w:rsidR="0043098C" w:rsidP="0043098C" w:rsidRDefault="0043098C" w14:paraId="4901D00C" w14:textId="77777777">
      <w:pPr>
        <w:pStyle w:val="BodyText"/>
        <w:kinsoku w:val="0"/>
        <w:overflowPunct w:val="0"/>
        <w:spacing w:before="10"/>
        <w:ind w:left="0"/>
        <w:rPr>
          <w:lang w:val="en-GB"/>
        </w:rPr>
      </w:pPr>
      <w:r w:rsidRPr="0043098C">
        <w:rPr>
          <w:lang w:val="en-GB"/>
        </w:rPr>
        <w:t>Designated Safeguarding Lead</w:t>
      </w:r>
    </w:p>
    <w:p w:rsidRPr="0043098C" w:rsidR="0043098C" w:rsidP="0043098C" w:rsidRDefault="0043098C" w14:paraId="65974615" w14:textId="77777777">
      <w:pPr>
        <w:pStyle w:val="BodyText"/>
        <w:kinsoku w:val="0"/>
        <w:overflowPunct w:val="0"/>
        <w:spacing w:before="10"/>
        <w:ind w:left="0"/>
        <w:rPr>
          <w:lang w:val="en-GB"/>
        </w:rPr>
      </w:pPr>
      <w:r w:rsidRPr="0043098C">
        <w:rPr>
          <w:lang w:val="en-GB"/>
        </w:rPr>
        <w:t>Lisa Norris</w:t>
      </w:r>
    </w:p>
    <w:p w:rsidRPr="0043098C" w:rsidR="0043098C" w:rsidP="0043098C" w:rsidRDefault="0043098C" w14:paraId="776878C7" w14:textId="77777777">
      <w:pPr>
        <w:pStyle w:val="BodyText"/>
        <w:kinsoku w:val="0"/>
        <w:overflowPunct w:val="0"/>
        <w:spacing w:before="10"/>
        <w:ind w:left="0"/>
        <w:rPr>
          <w:lang w:val="en-GB"/>
        </w:rPr>
      </w:pPr>
      <w:r w:rsidRPr="0043098C">
        <w:rPr>
          <w:lang w:val="en-GB"/>
        </w:rPr>
        <w:t xml:space="preserve">lisanorris@weareshockout.com </w:t>
      </w:r>
    </w:p>
    <w:p w:rsidRPr="0043098C" w:rsidR="0043098C" w:rsidP="0043098C" w:rsidRDefault="0043098C" w14:paraId="7DEE72BC" w14:textId="77777777">
      <w:pPr>
        <w:pStyle w:val="BodyText"/>
        <w:kinsoku w:val="0"/>
        <w:overflowPunct w:val="0"/>
        <w:spacing w:before="10"/>
        <w:ind w:left="0"/>
        <w:rPr>
          <w:lang w:val="en-GB"/>
        </w:rPr>
      </w:pPr>
      <w:r w:rsidRPr="0043098C">
        <w:rPr>
          <w:lang w:val="en-GB"/>
        </w:rPr>
        <w:t>0161 833 9937</w:t>
      </w:r>
    </w:p>
    <w:p w:rsidRPr="0043098C" w:rsidR="0043098C" w:rsidP="0043098C" w:rsidRDefault="0043098C" w14:paraId="3FB48DA8" w14:textId="77777777">
      <w:pPr>
        <w:pStyle w:val="BodyText"/>
        <w:kinsoku w:val="0"/>
        <w:overflowPunct w:val="0"/>
        <w:spacing w:before="10"/>
        <w:rPr>
          <w:lang w:val="en-GB"/>
        </w:rPr>
      </w:pPr>
    </w:p>
    <w:p w:rsidRPr="0043098C" w:rsidR="0043098C" w:rsidP="0043098C" w:rsidRDefault="0043098C" w14:paraId="0CAB4D83" w14:textId="77777777">
      <w:pPr>
        <w:pStyle w:val="BodyText"/>
        <w:kinsoku w:val="0"/>
        <w:overflowPunct w:val="0"/>
        <w:spacing w:before="10"/>
        <w:ind w:left="0"/>
        <w:rPr>
          <w:lang w:val="en-GB"/>
        </w:rPr>
      </w:pPr>
      <w:r w:rsidRPr="0043098C">
        <w:rPr>
          <w:lang w:val="en-GB"/>
        </w:rPr>
        <w:t>Designated Safeguarding Officer</w:t>
      </w:r>
    </w:p>
    <w:p w:rsidRPr="0043098C" w:rsidR="0043098C" w:rsidP="0043098C" w:rsidRDefault="0043098C" w14:paraId="22C94826" w14:textId="77777777">
      <w:pPr>
        <w:pStyle w:val="BodyText"/>
        <w:kinsoku w:val="0"/>
        <w:overflowPunct w:val="0"/>
        <w:spacing w:before="10"/>
        <w:ind w:left="0"/>
        <w:rPr>
          <w:lang w:val="en-GB"/>
        </w:rPr>
      </w:pPr>
      <w:r w:rsidRPr="0043098C">
        <w:rPr>
          <w:lang w:val="en-GB"/>
        </w:rPr>
        <w:t xml:space="preserve">Dannielle West </w:t>
      </w:r>
    </w:p>
    <w:p w:rsidRPr="0043098C" w:rsidR="0043098C" w:rsidP="0043098C" w:rsidRDefault="0043098C" w14:paraId="1EE19E11" w14:textId="258680D5">
      <w:pPr>
        <w:pStyle w:val="BodyText"/>
        <w:kinsoku w:val="0"/>
        <w:overflowPunct w:val="0"/>
        <w:spacing w:before="10"/>
        <w:ind w:left="0"/>
        <w:rPr>
          <w:lang w:val="en-GB"/>
        </w:rPr>
      </w:pPr>
      <w:hyperlink w:history="1" r:id="rId7">
        <w:r w:rsidRPr="0043098C">
          <w:rPr>
            <w:rStyle w:val="Hyperlink"/>
            <w:color w:val="auto"/>
            <w:u w:val="none"/>
            <w:lang w:val="en-GB"/>
          </w:rPr>
          <w:t>Danniellewest@weareshockout.com</w:t>
        </w:r>
      </w:hyperlink>
      <w:r w:rsidRPr="0043098C">
        <w:rPr>
          <w:lang w:val="en-GB"/>
        </w:rPr>
        <w:t xml:space="preserve"> </w:t>
      </w:r>
    </w:p>
    <w:p w:rsidRPr="0043098C" w:rsidR="0043098C" w:rsidP="0043098C" w:rsidRDefault="0043098C" w14:paraId="5079B7DC" w14:textId="77777777">
      <w:pPr>
        <w:pStyle w:val="BodyText"/>
        <w:kinsoku w:val="0"/>
        <w:overflowPunct w:val="0"/>
        <w:spacing w:before="10"/>
        <w:ind w:left="0"/>
        <w:rPr>
          <w:lang w:val="en-GB"/>
        </w:rPr>
      </w:pPr>
      <w:r w:rsidRPr="0043098C">
        <w:rPr>
          <w:lang w:val="en-GB"/>
        </w:rPr>
        <w:t>0161 833 9937</w:t>
      </w:r>
    </w:p>
    <w:p w:rsidRPr="0043098C" w:rsidR="0043098C" w:rsidP="0043098C" w:rsidRDefault="0043098C" w14:paraId="688F49E9" w14:textId="77777777">
      <w:pPr>
        <w:pStyle w:val="BodyText"/>
        <w:kinsoku w:val="0"/>
        <w:overflowPunct w:val="0"/>
        <w:spacing w:before="10"/>
        <w:ind w:left="0"/>
        <w:rPr>
          <w:lang w:val="en-GB"/>
        </w:rPr>
      </w:pPr>
    </w:p>
    <w:p w:rsidRPr="0043098C" w:rsidR="0043098C" w:rsidP="0043098C" w:rsidRDefault="0043098C" w14:paraId="5C136B6D" w14:textId="77777777">
      <w:pPr>
        <w:pStyle w:val="BodyText"/>
        <w:kinsoku w:val="0"/>
        <w:overflowPunct w:val="0"/>
        <w:spacing w:before="10"/>
        <w:ind w:left="0"/>
        <w:rPr>
          <w:lang w:val="en-GB"/>
        </w:rPr>
      </w:pPr>
      <w:r w:rsidRPr="0043098C">
        <w:rPr>
          <w:lang w:val="en-GB"/>
        </w:rPr>
        <w:t>Designated Safeguarding Officer</w:t>
      </w:r>
    </w:p>
    <w:p w:rsidRPr="0043098C" w:rsidR="0043098C" w:rsidP="0043098C" w:rsidRDefault="0043098C" w14:paraId="700D1122" w14:textId="77777777">
      <w:pPr>
        <w:pStyle w:val="BodyText"/>
        <w:kinsoku w:val="0"/>
        <w:overflowPunct w:val="0"/>
        <w:spacing w:before="10"/>
        <w:ind w:left="0"/>
        <w:rPr>
          <w:lang w:val="en-GB"/>
        </w:rPr>
      </w:pPr>
      <w:r w:rsidRPr="0043098C">
        <w:rPr>
          <w:lang w:val="en-GB"/>
        </w:rPr>
        <w:t xml:space="preserve">Rennae Wilson </w:t>
      </w:r>
    </w:p>
    <w:p w:rsidRPr="0043098C" w:rsidR="0043098C" w:rsidP="0043098C" w:rsidRDefault="0043098C" w14:paraId="40572BB4" w14:textId="77777777">
      <w:pPr>
        <w:pStyle w:val="BodyText"/>
        <w:kinsoku w:val="0"/>
        <w:overflowPunct w:val="0"/>
        <w:spacing w:before="10"/>
        <w:ind w:left="0"/>
        <w:rPr>
          <w:lang w:val="en-GB"/>
        </w:rPr>
      </w:pPr>
      <w:hyperlink w:history="1" r:id="rId8">
        <w:r w:rsidRPr="0043098C">
          <w:rPr>
            <w:rStyle w:val="Hyperlink"/>
            <w:color w:val="auto"/>
            <w:u w:val="none"/>
            <w:lang w:val="en-GB"/>
          </w:rPr>
          <w:t>Rennaewilson@weareshockout.com</w:t>
        </w:r>
      </w:hyperlink>
      <w:r w:rsidRPr="0043098C">
        <w:rPr>
          <w:lang w:val="en-GB"/>
        </w:rPr>
        <w:t xml:space="preserve"> </w:t>
      </w:r>
    </w:p>
    <w:p w:rsidRPr="0043098C" w:rsidR="0043098C" w:rsidP="0043098C" w:rsidRDefault="0043098C" w14:paraId="6B347706" w14:textId="77777777">
      <w:pPr>
        <w:pStyle w:val="BodyText"/>
        <w:kinsoku w:val="0"/>
        <w:overflowPunct w:val="0"/>
        <w:spacing w:before="10"/>
        <w:ind w:left="0"/>
        <w:rPr>
          <w:lang w:val="en-GB"/>
        </w:rPr>
      </w:pPr>
      <w:r w:rsidRPr="0043098C">
        <w:rPr>
          <w:lang w:val="en-GB"/>
        </w:rPr>
        <w:t xml:space="preserve">0161 833 9937 </w:t>
      </w:r>
    </w:p>
    <w:p w:rsidRPr="0043098C" w:rsidR="0043098C" w:rsidP="0043098C" w:rsidRDefault="0043098C" w14:paraId="56C70AD4" w14:textId="77777777">
      <w:pPr>
        <w:pStyle w:val="BodyText"/>
        <w:kinsoku w:val="0"/>
        <w:overflowPunct w:val="0"/>
        <w:spacing w:before="10"/>
        <w:ind w:left="0"/>
        <w:rPr>
          <w:lang w:val="en-GB"/>
        </w:rPr>
      </w:pPr>
    </w:p>
    <w:p w:rsidRPr="0043098C" w:rsidR="0043098C" w:rsidP="0043098C" w:rsidRDefault="0043098C" w14:paraId="2CF7455A" w14:textId="77777777">
      <w:pPr>
        <w:pStyle w:val="BodyText"/>
        <w:kinsoku w:val="0"/>
        <w:overflowPunct w:val="0"/>
        <w:spacing w:before="10"/>
        <w:ind w:left="0"/>
        <w:rPr>
          <w:lang w:val="en-GB"/>
        </w:rPr>
      </w:pPr>
      <w:r w:rsidRPr="0043098C">
        <w:rPr>
          <w:lang w:val="en-GB"/>
        </w:rPr>
        <w:t>Designated Safeguarding Officer</w:t>
      </w:r>
    </w:p>
    <w:p w:rsidRPr="0043098C" w:rsidR="0043098C" w:rsidP="0043098C" w:rsidRDefault="0043098C" w14:paraId="252C5B79" w14:textId="77777777">
      <w:pPr>
        <w:pStyle w:val="BodyText"/>
        <w:kinsoku w:val="0"/>
        <w:overflowPunct w:val="0"/>
        <w:spacing w:before="10"/>
        <w:ind w:left="0"/>
        <w:rPr>
          <w:lang w:val="en-GB"/>
        </w:rPr>
      </w:pPr>
      <w:r w:rsidRPr="0043098C">
        <w:rPr>
          <w:lang w:val="en-GB"/>
        </w:rPr>
        <w:lastRenderedPageBreak/>
        <w:t>Michael Lowry</w:t>
      </w:r>
    </w:p>
    <w:p w:rsidRPr="0043098C" w:rsidR="0043098C" w:rsidP="0043098C" w:rsidRDefault="0043098C" w14:paraId="31BDF944" w14:textId="05BCD480">
      <w:pPr>
        <w:pStyle w:val="BodyText"/>
        <w:kinsoku w:val="0"/>
        <w:overflowPunct w:val="0"/>
        <w:spacing w:before="10"/>
        <w:ind w:left="0"/>
        <w:rPr>
          <w:lang w:val="en-GB"/>
        </w:rPr>
      </w:pPr>
      <w:hyperlink w:history="1" r:id="rId9">
        <w:r w:rsidRPr="0043098C">
          <w:rPr>
            <w:rStyle w:val="Hyperlink"/>
            <w:color w:val="auto"/>
            <w:u w:val="none"/>
            <w:lang w:val="en-GB"/>
          </w:rPr>
          <w:t>Michaellowry@weareshockout.com</w:t>
        </w:r>
      </w:hyperlink>
    </w:p>
    <w:p w:rsidRPr="0043098C" w:rsidR="0043098C" w:rsidP="0043098C" w:rsidRDefault="0043098C" w14:paraId="6010640B" w14:textId="77777777">
      <w:pPr>
        <w:pStyle w:val="BodyText"/>
        <w:kinsoku w:val="0"/>
        <w:overflowPunct w:val="0"/>
        <w:spacing w:before="10"/>
        <w:ind w:left="0"/>
        <w:rPr>
          <w:lang w:val="en-GB"/>
        </w:rPr>
      </w:pPr>
      <w:r w:rsidRPr="0043098C">
        <w:rPr>
          <w:lang w:val="en-GB"/>
        </w:rPr>
        <w:t>0161 833 9937</w:t>
      </w:r>
    </w:p>
    <w:p w:rsidRPr="0043098C" w:rsidR="0043098C" w:rsidP="0043098C" w:rsidRDefault="0043098C" w14:paraId="6FDAD8A1" w14:textId="77777777">
      <w:pPr>
        <w:pStyle w:val="BodyText"/>
        <w:kinsoku w:val="0"/>
        <w:overflowPunct w:val="0"/>
        <w:spacing w:before="10"/>
        <w:rPr>
          <w:lang w:val="en-GB"/>
        </w:rPr>
      </w:pPr>
    </w:p>
    <w:p w:rsidRPr="0043098C" w:rsidR="0043098C" w:rsidP="0043098C" w:rsidRDefault="0043098C" w14:paraId="39B58223" w14:textId="77777777">
      <w:pPr>
        <w:pStyle w:val="BodyText"/>
        <w:kinsoku w:val="0"/>
        <w:overflowPunct w:val="0"/>
        <w:spacing w:before="10"/>
        <w:ind w:left="0"/>
        <w:rPr>
          <w:lang w:val="en-GB"/>
        </w:rPr>
      </w:pPr>
      <w:r w:rsidRPr="0043098C">
        <w:rPr>
          <w:lang w:val="en-GB"/>
        </w:rPr>
        <w:t>Designated Safeguarding Officer</w:t>
      </w:r>
    </w:p>
    <w:p w:rsidRPr="0043098C" w:rsidR="0043098C" w:rsidP="0043098C" w:rsidRDefault="0043098C" w14:paraId="034E570E" w14:textId="77777777">
      <w:pPr>
        <w:pStyle w:val="BodyText"/>
        <w:kinsoku w:val="0"/>
        <w:overflowPunct w:val="0"/>
        <w:spacing w:before="10"/>
        <w:ind w:left="0"/>
        <w:rPr>
          <w:lang w:val="en-GB"/>
        </w:rPr>
      </w:pPr>
      <w:r w:rsidRPr="0043098C">
        <w:rPr>
          <w:lang w:val="en-GB"/>
        </w:rPr>
        <w:t>Kyra Walters</w:t>
      </w:r>
    </w:p>
    <w:p w:rsidRPr="0043098C" w:rsidR="0043098C" w:rsidP="0043098C" w:rsidRDefault="0043098C" w14:paraId="6F6E5B7F" w14:textId="52110FD9">
      <w:pPr>
        <w:pStyle w:val="BodyText"/>
        <w:kinsoku w:val="0"/>
        <w:overflowPunct w:val="0"/>
        <w:spacing w:before="10"/>
        <w:ind w:left="0"/>
        <w:rPr>
          <w:lang w:val="en-GB"/>
        </w:rPr>
      </w:pPr>
      <w:hyperlink w:history="1" r:id="rId10">
        <w:r w:rsidRPr="0043098C">
          <w:rPr>
            <w:rStyle w:val="Hyperlink"/>
            <w:color w:val="auto"/>
            <w:u w:val="none"/>
            <w:lang w:val="en-GB"/>
          </w:rPr>
          <w:t>kyrawalters@weareshockout.com</w:t>
        </w:r>
      </w:hyperlink>
    </w:p>
    <w:p w:rsidRPr="0043098C" w:rsidR="0043098C" w:rsidP="0043098C" w:rsidRDefault="0043098C" w14:paraId="77B905CE" w14:textId="77777777">
      <w:pPr>
        <w:pStyle w:val="BodyText"/>
        <w:kinsoku w:val="0"/>
        <w:overflowPunct w:val="0"/>
        <w:spacing w:before="10"/>
        <w:ind w:left="0"/>
        <w:rPr>
          <w:lang w:val="en-GB"/>
        </w:rPr>
      </w:pPr>
      <w:r w:rsidRPr="0043098C">
        <w:rPr>
          <w:lang w:val="en-GB"/>
        </w:rPr>
        <w:t>0161 833 9937</w:t>
      </w:r>
    </w:p>
    <w:p w:rsidRPr="00500DB6" w:rsidR="00500DB6" w:rsidP="00500DB6" w:rsidRDefault="00500DB6" w14:paraId="79231181" w14:textId="77777777">
      <w:pPr>
        <w:pStyle w:val="BodyText"/>
        <w:kinsoku w:val="0"/>
        <w:overflowPunct w:val="0"/>
        <w:spacing w:before="10"/>
        <w:ind w:left="0"/>
      </w:pPr>
    </w:p>
    <w:p w:rsidR="00B0302D" w:rsidP="00500DB6" w:rsidRDefault="00B0302D" w14:paraId="0302CEE3" w14:textId="77777777">
      <w:pPr>
        <w:pStyle w:val="Heading1"/>
        <w:tabs>
          <w:tab w:val="left" w:pos="1541"/>
        </w:tabs>
        <w:kinsoku w:val="0"/>
        <w:overflowPunct w:val="0"/>
        <w:ind w:left="0" w:right="117" w:firstLine="0"/>
      </w:pPr>
      <w:bookmarkStart w:name="bookmark12" w:id="12"/>
      <w:bookmarkEnd w:id="12"/>
    </w:p>
    <w:p w:rsidRPr="00500DB6" w:rsidR="00500DB6" w:rsidP="00500DB6" w:rsidRDefault="00500DB6" w14:paraId="516386B6" w14:textId="620C469F">
      <w:pPr>
        <w:pStyle w:val="Heading1"/>
        <w:tabs>
          <w:tab w:val="left" w:pos="1541"/>
        </w:tabs>
        <w:kinsoku w:val="0"/>
        <w:overflowPunct w:val="0"/>
        <w:ind w:left="0" w:right="117" w:firstLine="0"/>
        <w:rPr>
          <w:b w:val="0"/>
          <w:bCs w:val="0"/>
        </w:rPr>
      </w:pPr>
      <w:r w:rsidRPr="00500DB6">
        <w:t>Shockout Safeguarding and</w:t>
      </w:r>
      <w:r w:rsidRPr="00500DB6">
        <w:rPr>
          <w:spacing w:val="1"/>
        </w:rPr>
        <w:t xml:space="preserve"> </w:t>
      </w:r>
      <w:r w:rsidRPr="00500DB6">
        <w:t>Governance</w:t>
      </w:r>
    </w:p>
    <w:p w:rsidRPr="00500DB6" w:rsidR="00500DB6" w:rsidP="00500DB6" w:rsidRDefault="00500DB6" w14:paraId="7233CFE7" w14:textId="77777777">
      <w:pPr>
        <w:pStyle w:val="BodyText"/>
        <w:kinsoku w:val="0"/>
        <w:overflowPunct w:val="0"/>
        <w:spacing w:before="10"/>
        <w:ind w:left="0"/>
      </w:pPr>
    </w:p>
    <w:p w:rsidRPr="00500DB6" w:rsidR="00500DB6" w:rsidP="00500DB6" w:rsidRDefault="00500DB6" w14:paraId="48BBBE50" w14:textId="77777777">
      <w:pPr>
        <w:pStyle w:val="Heading1"/>
        <w:tabs>
          <w:tab w:val="left" w:pos="1541"/>
        </w:tabs>
        <w:kinsoku w:val="0"/>
        <w:overflowPunct w:val="0"/>
        <w:ind w:left="0" w:right="117" w:firstLine="0"/>
        <w:rPr>
          <w:b w:val="0"/>
          <w:bCs w:val="0"/>
        </w:rPr>
      </w:pPr>
      <w:bookmarkStart w:name="bookmark13" w:id="13"/>
      <w:bookmarkEnd w:id="13"/>
      <w:r w:rsidRPr="00500DB6">
        <w:t>All</w:t>
      </w:r>
      <w:r w:rsidRPr="00500DB6">
        <w:rPr>
          <w:spacing w:val="-1"/>
        </w:rPr>
        <w:t xml:space="preserve"> </w:t>
      </w:r>
      <w:r w:rsidRPr="00500DB6">
        <w:t>Staff</w:t>
      </w:r>
    </w:p>
    <w:p w:rsidRPr="00500DB6" w:rsidR="00500DB6" w:rsidP="00500DB6" w:rsidRDefault="00500DB6" w14:paraId="6580E464" w14:textId="77777777">
      <w:pPr>
        <w:pStyle w:val="BodyText"/>
        <w:kinsoku w:val="0"/>
        <w:overflowPunct w:val="0"/>
        <w:spacing w:before="10"/>
        <w:ind w:left="0"/>
        <w:rPr>
          <w:b/>
          <w:bCs/>
        </w:rPr>
      </w:pPr>
    </w:p>
    <w:p w:rsidRPr="00500DB6" w:rsidR="00500DB6" w:rsidP="00500DB6" w:rsidRDefault="00500DB6" w14:paraId="1CC6CEA9" w14:textId="0BFE22CC">
      <w:pPr>
        <w:pStyle w:val="BodyText"/>
        <w:kinsoku w:val="0"/>
        <w:overflowPunct w:val="0"/>
        <w:ind w:left="0"/>
      </w:pPr>
      <w:r w:rsidRPr="00500DB6">
        <w:t xml:space="preserve">All staff </w:t>
      </w:r>
      <w:r w:rsidRPr="00500DB6" w:rsidR="7C9F30A9">
        <w:t>within</w:t>
      </w:r>
      <w:r w:rsidRPr="00500DB6">
        <w:t xml:space="preserve"> Shockout have a responsibility</w:t>
      </w:r>
      <w:r w:rsidRPr="00500DB6">
        <w:rPr>
          <w:spacing w:val="-18"/>
        </w:rPr>
        <w:t xml:space="preserve"> </w:t>
      </w:r>
      <w:r w:rsidRPr="00500DB6">
        <w:t>to:</w:t>
      </w:r>
    </w:p>
    <w:p w:rsidRPr="00500DB6" w:rsidR="00500DB6" w:rsidP="00500DB6" w:rsidRDefault="00500DB6" w14:paraId="11F2E650" w14:textId="77777777">
      <w:pPr>
        <w:pStyle w:val="BodyText"/>
        <w:kinsoku w:val="0"/>
        <w:overflowPunct w:val="0"/>
        <w:spacing w:before="10"/>
        <w:ind w:left="0"/>
      </w:pPr>
    </w:p>
    <w:p w:rsidRPr="00500DB6" w:rsidR="00500DB6" w:rsidP="00500DB6" w:rsidRDefault="001628DD" w14:paraId="2E7A5864" w14:textId="341F56C2">
      <w:pPr>
        <w:widowControl w:val="0"/>
        <w:numPr>
          <w:ilvl w:val="0"/>
          <w:numId w:val="25"/>
        </w:numPr>
        <w:tabs>
          <w:tab w:val="left" w:pos="142"/>
        </w:tabs>
        <w:kinsoku w:val="0"/>
        <w:overflowPunct w:val="0"/>
        <w:autoSpaceDE w:val="0"/>
        <w:autoSpaceDN w:val="0"/>
        <w:adjustRightInd w:val="0"/>
        <w:spacing w:after="0" w:line="240" w:lineRule="auto"/>
        <w:ind w:left="142" w:right="122"/>
        <w:rPr>
          <w:rFonts w:ascii="Arial" w:hAnsi="Arial" w:cs="Arial"/>
          <w:sz w:val="24"/>
          <w:szCs w:val="24"/>
        </w:rPr>
      </w:pPr>
      <w:r>
        <w:rPr>
          <w:rFonts w:ascii="Arial" w:hAnsi="Arial" w:cs="Arial"/>
          <w:sz w:val="24"/>
          <w:szCs w:val="24"/>
        </w:rPr>
        <w:t>C</w:t>
      </w:r>
      <w:r w:rsidRPr="00500DB6" w:rsidR="00500DB6">
        <w:rPr>
          <w:rFonts w:ascii="Arial" w:hAnsi="Arial" w:cs="Arial"/>
          <w:sz w:val="24"/>
          <w:szCs w:val="24"/>
        </w:rPr>
        <w:t>reate and support an ethos that upholds Shockou</w:t>
      </w:r>
      <w:r w:rsidR="00136E75">
        <w:rPr>
          <w:rFonts w:ascii="Arial" w:hAnsi="Arial" w:cs="Arial"/>
          <w:sz w:val="24"/>
          <w:szCs w:val="24"/>
        </w:rPr>
        <w:t xml:space="preserve">t </w:t>
      </w:r>
      <w:r w:rsidRPr="00500DB6" w:rsidR="00500DB6">
        <w:rPr>
          <w:rFonts w:ascii="Arial" w:hAnsi="Arial" w:cs="Arial"/>
          <w:sz w:val="24"/>
          <w:szCs w:val="24"/>
        </w:rPr>
        <w:t>mission, vision and values including British Values, to create</w:t>
      </w:r>
      <w:r w:rsidRPr="00500DB6" w:rsidR="00500DB6">
        <w:rPr>
          <w:rFonts w:ascii="Arial" w:hAnsi="Arial" w:cs="Arial"/>
          <w:spacing w:val="55"/>
          <w:sz w:val="24"/>
          <w:szCs w:val="24"/>
        </w:rPr>
        <w:t xml:space="preserve"> </w:t>
      </w:r>
      <w:r w:rsidRPr="00500DB6" w:rsidR="00500DB6">
        <w:rPr>
          <w:rFonts w:ascii="Arial" w:hAnsi="Arial" w:cs="Arial"/>
          <w:sz w:val="24"/>
          <w:szCs w:val="24"/>
        </w:rPr>
        <w:t>an environment of respect, equality and diversity and</w:t>
      </w:r>
      <w:r w:rsidRPr="00500DB6" w:rsidR="00500DB6">
        <w:rPr>
          <w:rFonts w:ascii="Arial" w:hAnsi="Arial" w:cs="Arial"/>
          <w:spacing w:val="-14"/>
          <w:sz w:val="24"/>
          <w:szCs w:val="24"/>
        </w:rPr>
        <w:t xml:space="preserve"> </w:t>
      </w:r>
      <w:r w:rsidRPr="00500DB6" w:rsidR="00500DB6">
        <w:rPr>
          <w:rFonts w:ascii="Arial" w:hAnsi="Arial" w:cs="Arial"/>
          <w:sz w:val="24"/>
          <w:szCs w:val="24"/>
        </w:rPr>
        <w:t>inclusion;</w:t>
      </w:r>
    </w:p>
    <w:p w:rsidRPr="00500DB6" w:rsidR="00500DB6" w:rsidP="00500DB6" w:rsidRDefault="00500DB6" w14:paraId="269DB930" w14:textId="77777777">
      <w:pPr>
        <w:pStyle w:val="BodyText"/>
        <w:kinsoku w:val="0"/>
        <w:overflowPunct w:val="0"/>
        <w:spacing w:before="10"/>
        <w:ind w:left="0"/>
      </w:pPr>
    </w:p>
    <w:p w:rsidRPr="00500DB6" w:rsidR="00500DB6" w:rsidP="00500DB6" w:rsidRDefault="001628DD" w14:paraId="0BD63D82" w14:textId="679A4374">
      <w:pPr>
        <w:widowControl w:val="0"/>
        <w:numPr>
          <w:ilvl w:val="0"/>
          <w:numId w:val="25"/>
        </w:numPr>
        <w:tabs>
          <w:tab w:val="left" w:pos="142"/>
        </w:tabs>
        <w:kinsoku w:val="0"/>
        <w:overflowPunct w:val="0"/>
        <w:autoSpaceDE w:val="0"/>
        <w:autoSpaceDN w:val="0"/>
        <w:adjustRightInd w:val="0"/>
        <w:spacing w:after="0" w:line="240" w:lineRule="auto"/>
        <w:ind w:left="142" w:right="120"/>
        <w:rPr>
          <w:rFonts w:ascii="Arial" w:hAnsi="Arial" w:cs="Arial"/>
          <w:sz w:val="24"/>
          <w:szCs w:val="24"/>
        </w:rPr>
      </w:pPr>
      <w:r>
        <w:rPr>
          <w:rFonts w:ascii="Arial" w:hAnsi="Arial" w:cs="Arial"/>
          <w:sz w:val="24"/>
          <w:szCs w:val="24"/>
        </w:rPr>
        <w:t>A</w:t>
      </w:r>
      <w:r w:rsidRPr="00500DB6" w:rsidR="00500DB6">
        <w:rPr>
          <w:rFonts w:ascii="Arial" w:hAnsi="Arial" w:cs="Arial"/>
          <w:sz w:val="24"/>
          <w:szCs w:val="24"/>
        </w:rPr>
        <w:t>ttend Prevent training in order to have the skills to</w:t>
      </w:r>
      <w:r w:rsidRPr="00500DB6" w:rsidR="00500DB6">
        <w:rPr>
          <w:rFonts w:ascii="Arial" w:hAnsi="Arial" w:cs="Arial"/>
          <w:spacing w:val="66"/>
          <w:sz w:val="24"/>
          <w:szCs w:val="24"/>
        </w:rPr>
        <w:t xml:space="preserve"> </w:t>
      </w:r>
      <w:r w:rsidRPr="00500DB6" w:rsidR="00500DB6">
        <w:rPr>
          <w:rFonts w:ascii="Arial" w:hAnsi="Arial" w:cs="Arial"/>
          <w:sz w:val="24"/>
          <w:szCs w:val="24"/>
        </w:rPr>
        <w:t>recognise those who may be vulnerable to radicalisation, involved in</w:t>
      </w:r>
      <w:r w:rsidRPr="00500DB6" w:rsidR="00500DB6">
        <w:rPr>
          <w:rFonts w:ascii="Arial" w:hAnsi="Arial" w:cs="Arial"/>
          <w:spacing w:val="-38"/>
          <w:sz w:val="24"/>
          <w:szCs w:val="24"/>
        </w:rPr>
        <w:t xml:space="preserve"> </w:t>
      </w:r>
      <w:r w:rsidRPr="00500DB6" w:rsidR="00500DB6">
        <w:rPr>
          <w:rFonts w:ascii="Arial" w:hAnsi="Arial" w:cs="Arial"/>
          <w:sz w:val="24"/>
          <w:szCs w:val="24"/>
        </w:rPr>
        <w:t>violent or non-violent extremism, and to know the appropriate action</w:t>
      </w:r>
      <w:r w:rsidRPr="00500DB6" w:rsidR="00500DB6">
        <w:rPr>
          <w:rFonts w:ascii="Arial" w:hAnsi="Arial" w:cs="Arial"/>
          <w:spacing w:val="63"/>
          <w:sz w:val="24"/>
          <w:szCs w:val="24"/>
        </w:rPr>
        <w:t xml:space="preserve"> </w:t>
      </w:r>
      <w:r w:rsidRPr="00500DB6" w:rsidR="00500DB6">
        <w:rPr>
          <w:rFonts w:ascii="Arial" w:hAnsi="Arial" w:cs="Arial"/>
          <w:sz w:val="24"/>
          <w:szCs w:val="24"/>
        </w:rPr>
        <w:t>to take if they have</w:t>
      </w:r>
      <w:r w:rsidRPr="00500DB6" w:rsidR="00500DB6">
        <w:rPr>
          <w:rFonts w:ascii="Arial" w:hAnsi="Arial" w:cs="Arial"/>
          <w:spacing w:val="-4"/>
          <w:sz w:val="24"/>
          <w:szCs w:val="24"/>
        </w:rPr>
        <w:t xml:space="preserve"> </w:t>
      </w:r>
      <w:r w:rsidRPr="00500DB6" w:rsidR="00500DB6">
        <w:rPr>
          <w:rFonts w:ascii="Arial" w:hAnsi="Arial" w:cs="Arial"/>
          <w:sz w:val="24"/>
          <w:szCs w:val="24"/>
        </w:rPr>
        <w:t>concerns;</w:t>
      </w:r>
    </w:p>
    <w:p w:rsidRPr="00500DB6" w:rsidR="00500DB6" w:rsidP="00500DB6" w:rsidRDefault="00500DB6" w14:paraId="35025A40" w14:textId="77777777">
      <w:pPr>
        <w:pStyle w:val="BodyText"/>
        <w:kinsoku w:val="0"/>
        <w:overflowPunct w:val="0"/>
        <w:spacing w:before="10"/>
        <w:ind w:left="0"/>
      </w:pPr>
    </w:p>
    <w:p w:rsidRPr="00500DB6" w:rsidR="00500DB6" w:rsidP="00500DB6" w:rsidRDefault="001628DD" w14:paraId="364D21AB" w14:textId="2F50E1A2">
      <w:pPr>
        <w:widowControl w:val="0"/>
        <w:numPr>
          <w:ilvl w:val="0"/>
          <w:numId w:val="25"/>
        </w:numPr>
        <w:tabs>
          <w:tab w:val="left" w:pos="142"/>
        </w:tabs>
        <w:kinsoku w:val="0"/>
        <w:overflowPunct w:val="0"/>
        <w:autoSpaceDE w:val="0"/>
        <w:autoSpaceDN w:val="0"/>
        <w:adjustRightInd w:val="0"/>
        <w:spacing w:after="0" w:line="240" w:lineRule="auto"/>
        <w:ind w:left="142" w:right="122"/>
        <w:rPr>
          <w:rFonts w:ascii="Arial" w:hAnsi="Arial" w:cs="Arial"/>
          <w:sz w:val="24"/>
          <w:szCs w:val="24"/>
        </w:rPr>
      </w:pPr>
      <w:r>
        <w:rPr>
          <w:rFonts w:ascii="Arial" w:hAnsi="Arial" w:cs="Arial"/>
          <w:sz w:val="24"/>
          <w:szCs w:val="24"/>
        </w:rPr>
        <w:t>R</w:t>
      </w:r>
      <w:r w:rsidRPr="00500DB6" w:rsidR="00500DB6">
        <w:rPr>
          <w:rFonts w:ascii="Arial" w:hAnsi="Arial" w:cs="Arial"/>
          <w:sz w:val="24"/>
          <w:szCs w:val="24"/>
        </w:rPr>
        <w:t>eport any concerns around extremism or radicalisation via</w:t>
      </w:r>
      <w:r w:rsidRPr="00500DB6" w:rsidR="00500DB6">
        <w:rPr>
          <w:rFonts w:ascii="Arial" w:hAnsi="Arial" w:cs="Arial"/>
          <w:spacing w:val="14"/>
          <w:sz w:val="24"/>
          <w:szCs w:val="24"/>
        </w:rPr>
        <w:t xml:space="preserve"> </w:t>
      </w:r>
      <w:r w:rsidRPr="00500DB6" w:rsidR="00500DB6">
        <w:rPr>
          <w:rFonts w:ascii="Arial" w:hAnsi="Arial" w:cs="Arial"/>
          <w:sz w:val="24"/>
          <w:szCs w:val="24"/>
        </w:rPr>
        <w:t>the safeguarding reporting</w:t>
      </w:r>
      <w:r w:rsidRPr="00500DB6" w:rsidR="00500DB6">
        <w:rPr>
          <w:rFonts w:ascii="Arial" w:hAnsi="Arial" w:cs="Arial"/>
          <w:spacing w:val="-5"/>
          <w:sz w:val="24"/>
          <w:szCs w:val="24"/>
        </w:rPr>
        <w:t xml:space="preserve"> </w:t>
      </w:r>
      <w:r w:rsidRPr="00500DB6" w:rsidR="00500DB6">
        <w:rPr>
          <w:rFonts w:ascii="Arial" w:hAnsi="Arial" w:cs="Arial"/>
          <w:sz w:val="24"/>
          <w:szCs w:val="24"/>
        </w:rPr>
        <w:t>channels;</w:t>
      </w:r>
    </w:p>
    <w:p w:rsidRPr="00500DB6" w:rsidR="00500DB6" w:rsidP="00500DB6" w:rsidRDefault="00500DB6" w14:paraId="48115D7C" w14:textId="77777777">
      <w:pPr>
        <w:pStyle w:val="BodyText"/>
        <w:kinsoku w:val="0"/>
        <w:overflowPunct w:val="0"/>
        <w:spacing w:before="10"/>
        <w:ind w:left="0"/>
      </w:pPr>
    </w:p>
    <w:p w:rsidRPr="00500DB6" w:rsidR="00500DB6" w:rsidP="00500DB6" w:rsidRDefault="001628DD" w14:paraId="5D3C3902" w14:textId="36B0F916">
      <w:pPr>
        <w:widowControl w:val="0"/>
        <w:numPr>
          <w:ilvl w:val="0"/>
          <w:numId w:val="25"/>
        </w:numPr>
        <w:tabs>
          <w:tab w:val="left" w:pos="142"/>
        </w:tabs>
        <w:kinsoku w:val="0"/>
        <w:overflowPunct w:val="0"/>
        <w:autoSpaceDE w:val="0"/>
        <w:autoSpaceDN w:val="0"/>
        <w:adjustRightInd w:val="0"/>
        <w:spacing w:after="0" w:line="240" w:lineRule="auto"/>
        <w:ind w:left="142" w:right="122"/>
        <w:rPr>
          <w:rFonts w:ascii="Arial" w:hAnsi="Arial" w:cs="Arial"/>
          <w:sz w:val="24"/>
          <w:szCs w:val="24"/>
        </w:rPr>
      </w:pPr>
      <w:r>
        <w:rPr>
          <w:rFonts w:ascii="Arial" w:hAnsi="Arial" w:cs="Arial"/>
          <w:sz w:val="24"/>
          <w:szCs w:val="24"/>
        </w:rPr>
        <w:t>R</w:t>
      </w:r>
      <w:r w:rsidRPr="00500DB6" w:rsidR="00500DB6">
        <w:rPr>
          <w:rFonts w:ascii="Arial" w:hAnsi="Arial" w:cs="Arial"/>
          <w:sz w:val="24"/>
          <w:szCs w:val="24"/>
        </w:rPr>
        <w:t>eport and remove any literature displayed around Shockout that could cause offense or promote extremist</w:t>
      </w:r>
      <w:r w:rsidRPr="00500DB6" w:rsidR="00500DB6">
        <w:rPr>
          <w:rFonts w:ascii="Arial" w:hAnsi="Arial" w:cs="Arial"/>
          <w:spacing w:val="-7"/>
          <w:sz w:val="24"/>
          <w:szCs w:val="24"/>
        </w:rPr>
        <w:t xml:space="preserve"> </w:t>
      </w:r>
      <w:r w:rsidRPr="00500DB6" w:rsidR="00500DB6">
        <w:rPr>
          <w:rFonts w:ascii="Arial" w:hAnsi="Arial" w:cs="Arial"/>
          <w:sz w:val="24"/>
          <w:szCs w:val="24"/>
        </w:rPr>
        <w:t>views;</w:t>
      </w:r>
    </w:p>
    <w:p w:rsidRPr="00500DB6" w:rsidR="00500DB6" w:rsidP="00500DB6" w:rsidRDefault="00500DB6" w14:paraId="6A63EF32" w14:textId="77777777">
      <w:pPr>
        <w:pStyle w:val="BodyText"/>
        <w:kinsoku w:val="0"/>
        <w:overflowPunct w:val="0"/>
        <w:spacing w:before="10"/>
        <w:ind w:left="0"/>
      </w:pPr>
    </w:p>
    <w:p w:rsidRPr="00500DB6" w:rsidR="00500DB6" w:rsidP="00500DB6" w:rsidRDefault="001628DD" w14:paraId="16DC3978" w14:textId="3211F46D">
      <w:pPr>
        <w:widowControl w:val="0"/>
        <w:numPr>
          <w:ilvl w:val="0"/>
          <w:numId w:val="25"/>
        </w:numPr>
        <w:kinsoku w:val="0"/>
        <w:overflowPunct w:val="0"/>
        <w:autoSpaceDE w:val="0"/>
        <w:autoSpaceDN w:val="0"/>
        <w:adjustRightInd w:val="0"/>
        <w:spacing w:after="0" w:line="240" w:lineRule="auto"/>
        <w:ind w:left="142" w:right="116"/>
        <w:rPr>
          <w:rFonts w:ascii="Arial" w:hAnsi="Arial" w:cs="Arial"/>
          <w:sz w:val="24"/>
          <w:szCs w:val="24"/>
        </w:rPr>
      </w:pPr>
      <w:r>
        <w:rPr>
          <w:rFonts w:ascii="Arial" w:hAnsi="Arial" w:cs="Arial"/>
          <w:sz w:val="24"/>
          <w:szCs w:val="24"/>
        </w:rPr>
        <w:t>S</w:t>
      </w:r>
      <w:r w:rsidRPr="00500DB6" w:rsidR="00500DB6">
        <w:rPr>
          <w:rFonts w:ascii="Arial" w:hAnsi="Arial" w:cs="Arial"/>
          <w:sz w:val="24"/>
          <w:szCs w:val="24"/>
        </w:rPr>
        <w:t>upport</w:t>
      </w:r>
      <w:r w:rsidRPr="00500DB6" w:rsidR="00500DB6">
        <w:rPr>
          <w:rFonts w:ascii="Arial" w:hAnsi="Arial" w:cs="Arial"/>
          <w:spacing w:val="-14"/>
          <w:sz w:val="24"/>
          <w:szCs w:val="24"/>
        </w:rPr>
        <w:t xml:space="preserve"> </w:t>
      </w:r>
      <w:r w:rsidRPr="00500DB6" w:rsidR="00500DB6">
        <w:rPr>
          <w:rFonts w:ascii="Arial" w:hAnsi="Arial" w:cs="Arial"/>
          <w:sz w:val="24"/>
          <w:szCs w:val="24"/>
        </w:rPr>
        <w:t>the</w:t>
      </w:r>
      <w:r w:rsidRPr="00500DB6" w:rsidR="00500DB6">
        <w:rPr>
          <w:rFonts w:ascii="Arial" w:hAnsi="Arial" w:cs="Arial"/>
          <w:spacing w:val="-13"/>
          <w:sz w:val="24"/>
          <w:szCs w:val="24"/>
        </w:rPr>
        <w:t xml:space="preserve"> </w:t>
      </w:r>
      <w:r w:rsidRPr="00500DB6" w:rsidR="00500DB6">
        <w:rPr>
          <w:rFonts w:ascii="Arial" w:hAnsi="Arial" w:cs="Arial"/>
          <w:sz w:val="24"/>
          <w:szCs w:val="24"/>
        </w:rPr>
        <w:t>development</w:t>
      </w:r>
      <w:r w:rsidRPr="00500DB6" w:rsidR="00500DB6">
        <w:rPr>
          <w:rFonts w:ascii="Arial" w:hAnsi="Arial" w:cs="Arial"/>
          <w:spacing w:val="-12"/>
          <w:sz w:val="24"/>
          <w:szCs w:val="24"/>
        </w:rPr>
        <w:t xml:space="preserve"> </w:t>
      </w:r>
      <w:r w:rsidRPr="00500DB6" w:rsidR="00500DB6">
        <w:rPr>
          <w:rFonts w:ascii="Arial" w:hAnsi="Arial" w:cs="Arial"/>
          <w:sz w:val="24"/>
          <w:szCs w:val="24"/>
        </w:rPr>
        <w:t>of</w:t>
      </w:r>
      <w:r w:rsidRPr="00500DB6" w:rsidR="00500DB6">
        <w:rPr>
          <w:rFonts w:ascii="Arial" w:hAnsi="Arial" w:cs="Arial"/>
          <w:spacing w:val="-12"/>
          <w:sz w:val="24"/>
          <w:szCs w:val="24"/>
        </w:rPr>
        <w:t xml:space="preserve"> </w:t>
      </w:r>
      <w:r w:rsidRPr="00500DB6" w:rsidR="00500DB6">
        <w:rPr>
          <w:rFonts w:ascii="Arial" w:hAnsi="Arial" w:cs="Arial"/>
          <w:sz w:val="24"/>
          <w:szCs w:val="24"/>
        </w:rPr>
        <w:t>staff</w:t>
      </w:r>
      <w:r w:rsidRPr="00500DB6" w:rsidR="00500DB6">
        <w:rPr>
          <w:rFonts w:ascii="Arial" w:hAnsi="Arial" w:cs="Arial"/>
          <w:spacing w:val="-13"/>
          <w:sz w:val="24"/>
          <w:szCs w:val="24"/>
        </w:rPr>
        <w:t xml:space="preserve"> </w:t>
      </w:r>
      <w:r w:rsidRPr="00500DB6" w:rsidR="00500DB6">
        <w:rPr>
          <w:rFonts w:ascii="Arial" w:hAnsi="Arial" w:cs="Arial"/>
          <w:sz w:val="24"/>
          <w:szCs w:val="24"/>
        </w:rPr>
        <w:t>and</w:t>
      </w:r>
      <w:r w:rsidRPr="00500DB6" w:rsidR="00500DB6">
        <w:rPr>
          <w:rFonts w:ascii="Arial" w:hAnsi="Arial" w:cs="Arial"/>
          <w:spacing w:val="-13"/>
          <w:sz w:val="24"/>
          <w:szCs w:val="24"/>
        </w:rPr>
        <w:t xml:space="preserve"> </w:t>
      </w:r>
      <w:r w:rsidRPr="00500DB6" w:rsidR="00500DB6">
        <w:rPr>
          <w:rFonts w:ascii="Arial" w:hAnsi="Arial" w:cs="Arial"/>
          <w:sz w:val="24"/>
          <w:szCs w:val="24"/>
        </w:rPr>
        <w:t>learner</w:t>
      </w:r>
      <w:r w:rsidRPr="00500DB6" w:rsidR="00500DB6">
        <w:rPr>
          <w:rFonts w:ascii="Arial" w:hAnsi="Arial" w:cs="Arial"/>
          <w:spacing w:val="-14"/>
          <w:sz w:val="24"/>
          <w:szCs w:val="24"/>
        </w:rPr>
        <w:t xml:space="preserve"> </w:t>
      </w:r>
      <w:r w:rsidRPr="00500DB6" w:rsidR="00500DB6">
        <w:rPr>
          <w:rFonts w:ascii="Arial" w:hAnsi="Arial" w:cs="Arial"/>
          <w:sz w:val="24"/>
          <w:szCs w:val="24"/>
        </w:rPr>
        <w:t>understanding</w:t>
      </w:r>
      <w:r w:rsidRPr="00500DB6" w:rsidR="00500DB6">
        <w:rPr>
          <w:rFonts w:ascii="Arial" w:hAnsi="Arial" w:cs="Arial"/>
          <w:spacing w:val="-15"/>
          <w:sz w:val="24"/>
          <w:szCs w:val="24"/>
        </w:rPr>
        <w:t xml:space="preserve"> </w:t>
      </w:r>
      <w:r w:rsidRPr="00500DB6" w:rsidR="00500DB6">
        <w:rPr>
          <w:rFonts w:ascii="Arial" w:hAnsi="Arial" w:cs="Arial"/>
          <w:sz w:val="24"/>
          <w:szCs w:val="24"/>
        </w:rPr>
        <w:t>of</w:t>
      </w:r>
      <w:r w:rsidRPr="00500DB6" w:rsidR="00500DB6">
        <w:rPr>
          <w:rFonts w:ascii="Arial" w:hAnsi="Arial" w:cs="Arial"/>
          <w:spacing w:val="-12"/>
          <w:sz w:val="24"/>
          <w:szCs w:val="24"/>
        </w:rPr>
        <w:t xml:space="preserve"> </w:t>
      </w:r>
      <w:r w:rsidRPr="00500DB6" w:rsidR="00500DB6">
        <w:rPr>
          <w:rFonts w:ascii="Arial" w:hAnsi="Arial" w:cs="Arial"/>
          <w:sz w:val="24"/>
          <w:szCs w:val="24"/>
        </w:rPr>
        <w:t>the issues around extremism and</w:t>
      </w:r>
      <w:r w:rsidRPr="00500DB6" w:rsidR="00500DB6">
        <w:rPr>
          <w:rFonts w:ascii="Arial" w:hAnsi="Arial" w:cs="Arial"/>
          <w:spacing w:val="-2"/>
          <w:sz w:val="24"/>
          <w:szCs w:val="24"/>
        </w:rPr>
        <w:t xml:space="preserve"> </w:t>
      </w:r>
      <w:r w:rsidRPr="00500DB6" w:rsidR="00500DB6">
        <w:rPr>
          <w:rFonts w:ascii="Arial" w:hAnsi="Arial" w:cs="Arial"/>
          <w:sz w:val="24"/>
          <w:szCs w:val="24"/>
        </w:rPr>
        <w:t>radicalisation;</w:t>
      </w:r>
    </w:p>
    <w:p w:rsidRPr="00500DB6" w:rsidR="00500DB6" w:rsidP="00500DB6" w:rsidRDefault="00500DB6" w14:paraId="19955E14" w14:textId="77777777">
      <w:pPr>
        <w:pStyle w:val="BodyText"/>
        <w:kinsoku w:val="0"/>
        <w:overflowPunct w:val="0"/>
        <w:spacing w:before="10"/>
        <w:ind w:left="0"/>
      </w:pPr>
    </w:p>
    <w:p w:rsidRPr="00500DB6" w:rsidR="00500DB6" w:rsidP="00500DB6" w:rsidRDefault="00500DB6" w14:paraId="1246E28F" w14:textId="671F1F29">
      <w:pPr>
        <w:widowControl w:val="0"/>
        <w:numPr>
          <w:ilvl w:val="0"/>
          <w:numId w:val="25"/>
        </w:numPr>
        <w:kinsoku w:val="0"/>
        <w:overflowPunct w:val="0"/>
        <w:autoSpaceDE w:val="0"/>
        <w:autoSpaceDN w:val="0"/>
        <w:adjustRightInd w:val="0"/>
        <w:spacing w:after="0" w:line="240" w:lineRule="auto"/>
        <w:ind w:left="142" w:right="121"/>
        <w:rPr>
          <w:rFonts w:ascii="Arial" w:hAnsi="Arial" w:cs="Arial"/>
          <w:sz w:val="24"/>
          <w:szCs w:val="24"/>
        </w:rPr>
      </w:pPr>
      <w:r w:rsidRPr="00500DB6">
        <w:rPr>
          <w:rFonts w:ascii="Arial" w:hAnsi="Arial" w:cs="Arial"/>
          <w:sz w:val="24"/>
          <w:szCs w:val="24"/>
        </w:rPr>
        <w:t xml:space="preserve">  </w:t>
      </w:r>
      <w:r w:rsidR="001628DD">
        <w:rPr>
          <w:rFonts w:ascii="Arial" w:hAnsi="Arial" w:cs="Arial"/>
          <w:sz w:val="24"/>
          <w:szCs w:val="24"/>
        </w:rPr>
        <w:t>P</w:t>
      </w:r>
      <w:r w:rsidRPr="00500DB6">
        <w:rPr>
          <w:rFonts w:ascii="Arial" w:hAnsi="Arial" w:cs="Arial"/>
          <w:sz w:val="24"/>
          <w:szCs w:val="24"/>
        </w:rPr>
        <w:t>articipate in engagement with external organisations</w:t>
      </w:r>
      <w:r w:rsidRPr="00500DB6">
        <w:rPr>
          <w:rFonts w:ascii="Arial" w:hAnsi="Arial" w:cs="Arial"/>
          <w:spacing w:val="54"/>
          <w:sz w:val="24"/>
          <w:szCs w:val="24"/>
        </w:rPr>
        <w:t xml:space="preserve"> </w:t>
      </w:r>
      <w:r w:rsidRPr="00500DB6">
        <w:rPr>
          <w:rFonts w:ascii="Arial" w:hAnsi="Arial" w:cs="Arial"/>
          <w:sz w:val="24"/>
          <w:szCs w:val="24"/>
        </w:rPr>
        <w:t>as appropriate.</w:t>
      </w:r>
    </w:p>
    <w:p w:rsidRPr="00500DB6" w:rsidR="00500DB6" w:rsidP="00500DB6" w:rsidRDefault="00500DB6" w14:paraId="446E51C1" w14:textId="77777777">
      <w:pPr>
        <w:tabs>
          <w:tab w:val="left" w:pos="2261"/>
        </w:tabs>
        <w:kinsoku w:val="0"/>
        <w:overflowPunct w:val="0"/>
        <w:ind w:right="121"/>
        <w:rPr>
          <w:rFonts w:ascii="Arial" w:hAnsi="Arial" w:cs="Arial"/>
          <w:sz w:val="24"/>
          <w:szCs w:val="24"/>
        </w:rPr>
      </w:pPr>
    </w:p>
    <w:p w:rsidRPr="00500DB6" w:rsidR="00500DB6" w:rsidP="000B1970" w:rsidRDefault="00500DB6" w14:paraId="57432FBB" w14:textId="77777777">
      <w:pPr>
        <w:pStyle w:val="Heading1"/>
        <w:numPr>
          <w:ilvl w:val="0"/>
          <w:numId w:val="1"/>
        </w:numPr>
        <w:tabs>
          <w:tab w:val="left" w:pos="667"/>
        </w:tabs>
        <w:kinsoku w:val="0"/>
        <w:overflowPunct w:val="0"/>
        <w:ind w:right="117"/>
        <w:rPr>
          <w:b w:val="0"/>
          <w:bCs w:val="0"/>
        </w:rPr>
      </w:pPr>
      <w:bookmarkStart w:name="bookmark14" w:id="14"/>
      <w:bookmarkEnd w:id="14"/>
      <w:r w:rsidRPr="00500DB6">
        <w:t>Managing Risks and Responding to</w:t>
      </w:r>
      <w:r w:rsidRPr="00500DB6">
        <w:rPr>
          <w:spacing w:val="-4"/>
        </w:rPr>
        <w:t xml:space="preserve"> </w:t>
      </w:r>
      <w:r w:rsidRPr="00500DB6">
        <w:t>Events</w:t>
      </w:r>
    </w:p>
    <w:p w:rsidRPr="00500DB6" w:rsidR="00500DB6" w:rsidP="00500DB6" w:rsidRDefault="00500DB6" w14:paraId="478AF1E0" w14:textId="77777777">
      <w:pPr>
        <w:pStyle w:val="BodyText"/>
        <w:kinsoku w:val="0"/>
        <w:overflowPunct w:val="0"/>
        <w:spacing w:before="10"/>
        <w:ind w:left="0"/>
        <w:rPr>
          <w:b/>
          <w:bCs/>
        </w:rPr>
      </w:pPr>
    </w:p>
    <w:p w:rsidRPr="00500DB6" w:rsidR="00500DB6" w:rsidP="00500DB6" w:rsidRDefault="00500DB6" w14:paraId="386DE927" w14:textId="1E9BDB09">
      <w:pPr>
        <w:pStyle w:val="BodyText"/>
        <w:kinsoku w:val="0"/>
        <w:overflowPunct w:val="0"/>
        <w:ind w:left="0" w:right="117"/>
      </w:pPr>
      <w:r w:rsidRPr="00500DB6">
        <w:t>Shockout will ensure that it monitors risks and is ready to deal</w:t>
      </w:r>
      <w:r w:rsidRPr="00500DB6">
        <w:rPr>
          <w:spacing w:val="49"/>
        </w:rPr>
        <w:t xml:space="preserve"> </w:t>
      </w:r>
      <w:r w:rsidRPr="00500DB6">
        <w:t>appropriately with issues which arise through the</w:t>
      </w:r>
      <w:r w:rsidRPr="00500DB6">
        <w:rPr>
          <w:spacing w:val="-18"/>
        </w:rPr>
        <w:t xml:space="preserve"> </w:t>
      </w:r>
      <w:r w:rsidRPr="00500DB6">
        <w:t>following:</w:t>
      </w:r>
    </w:p>
    <w:p w:rsidRPr="00500DB6" w:rsidR="00500DB6" w:rsidP="00500DB6" w:rsidRDefault="00500DB6" w14:paraId="6B9661A5" w14:textId="77777777">
      <w:pPr>
        <w:pStyle w:val="BodyText"/>
        <w:kinsoku w:val="0"/>
        <w:overflowPunct w:val="0"/>
        <w:spacing w:before="10"/>
        <w:ind w:left="0"/>
      </w:pPr>
    </w:p>
    <w:p w:rsidRPr="00500DB6" w:rsidR="00500DB6" w:rsidP="00500DB6" w:rsidRDefault="001628DD" w14:paraId="032CE70A" w14:textId="5607101B">
      <w:pPr>
        <w:widowControl w:val="0"/>
        <w:numPr>
          <w:ilvl w:val="0"/>
          <w:numId w:val="24"/>
        </w:numPr>
        <w:tabs>
          <w:tab w:val="left" w:pos="142"/>
        </w:tabs>
        <w:kinsoku w:val="0"/>
        <w:overflowPunct w:val="0"/>
        <w:autoSpaceDE w:val="0"/>
        <w:autoSpaceDN w:val="0"/>
        <w:adjustRightInd w:val="0"/>
        <w:spacing w:after="0" w:line="240" w:lineRule="auto"/>
        <w:ind w:left="142" w:right="123"/>
        <w:rPr>
          <w:rFonts w:ascii="Arial" w:hAnsi="Arial" w:cs="Arial"/>
          <w:sz w:val="24"/>
          <w:szCs w:val="24"/>
        </w:rPr>
      </w:pPr>
      <w:r>
        <w:rPr>
          <w:rFonts w:ascii="Arial" w:hAnsi="Arial" w:cs="Arial"/>
          <w:sz w:val="24"/>
          <w:szCs w:val="24"/>
        </w:rPr>
        <w:t>U</w:t>
      </w:r>
      <w:r w:rsidRPr="00500DB6" w:rsidR="00500DB6">
        <w:rPr>
          <w:rFonts w:ascii="Arial" w:hAnsi="Arial" w:cs="Arial"/>
          <w:sz w:val="24"/>
          <w:szCs w:val="24"/>
        </w:rPr>
        <w:t>nderstanding the nature of threat from violent extremism and how</w:t>
      </w:r>
      <w:r w:rsidRPr="00500DB6" w:rsidR="00500DB6">
        <w:rPr>
          <w:rFonts w:ascii="Arial" w:hAnsi="Arial" w:cs="Arial"/>
          <w:spacing w:val="47"/>
          <w:sz w:val="24"/>
          <w:szCs w:val="24"/>
        </w:rPr>
        <w:t xml:space="preserve"> </w:t>
      </w:r>
      <w:r w:rsidRPr="00500DB6" w:rsidR="00500DB6">
        <w:rPr>
          <w:rFonts w:ascii="Arial" w:hAnsi="Arial" w:cs="Arial"/>
          <w:sz w:val="24"/>
          <w:szCs w:val="24"/>
        </w:rPr>
        <w:t>this may impact directly and indirectly on the</w:t>
      </w:r>
      <w:r w:rsidRPr="00500DB6" w:rsidR="00500DB6">
        <w:rPr>
          <w:rFonts w:ascii="Arial" w:hAnsi="Arial" w:cs="Arial"/>
          <w:spacing w:val="-9"/>
          <w:sz w:val="24"/>
          <w:szCs w:val="24"/>
        </w:rPr>
        <w:t xml:space="preserve"> </w:t>
      </w:r>
      <w:r w:rsidRPr="00500DB6" w:rsidR="00500DB6">
        <w:rPr>
          <w:rFonts w:ascii="Arial" w:hAnsi="Arial" w:cs="Arial"/>
          <w:sz w:val="24"/>
          <w:szCs w:val="24"/>
        </w:rPr>
        <w:t xml:space="preserve">Shockout </w:t>
      </w:r>
      <w:r w:rsidRPr="00500DB6" w:rsidR="6B9549EC">
        <w:rPr>
          <w:rFonts w:ascii="Arial" w:hAnsi="Arial" w:cs="Arial"/>
          <w:sz w:val="24"/>
          <w:szCs w:val="24"/>
        </w:rPr>
        <w:t>student body</w:t>
      </w:r>
    </w:p>
    <w:p w:rsidRPr="00500DB6" w:rsidR="00500DB6" w:rsidP="00500DB6" w:rsidRDefault="00500DB6" w14:paraId="6CA813EA" w14:textId="77777777">
      <w:pPr>
        <w:tabs>
          <w:tab w:val="left" w:pos="1541"/>
        </w:tabs>
        <w:kinsoku w:val="0"/>
        <w:overflowPunct w:val="0"/>
        <w:ind w:right="123"/>
        <w:rPr>
          <w:rFonts w:ascii="Arial" w:hAnsi="Arial" w:cs="Arial"/>
          <w:sz w:val="24"/>
          <w:szCs w:val="24"/>
        </w:rPr>
      </w:pPr>
    </w:p>
    <w:p w:rsidRPr="00500DB6" w:rsidR="00500DB6" w:rsidP="00500DB6" w:rsidRDefault="001628DD" w14:paraId="0710FB70" w14:textId="246EB54E">
      <w:pPr>
        <w:widowControl w:val="0"/>
        <w:numPr>
          <w:ilvl w:val="0"/>
          <w:numId w:val="24"/>
        </w:numPr>
        <w:tabs>
          <w:tab w:val="left" w:pos="142"/>
        </w:tabs>
        <w:kinsoku w:val="0"/>
        <w:overflowPunct w:val="0"/>
        <w:autoSpaceDE w:val="0"/>
        <w:autoSpaceDN w:val="0"/>
        <w:adjustRightInd w:val="0"/>
        <w:spacing w:before="48" w:after="0" w:line="240" w:lineRule="auto"/>
        <w:ind w:left="142" w:right="124"/>
        <w:rPr>
          <w:rFonts w:ascii="Arial" w:hAnsi="Arial" w:cs="Arial"/>
          <w:sz w:val="24"/>
          <w:szCs w:val="24"/>
        </w:rPr>
      </w:pPr>
      <w:r>
        <w:rPr>
          <w:rFonts w:ascii="Arial" w:hAnsi="Arial" w:cs="Arial"/>
          <w:sz w:val="24"/>
          <w:szCs w:val="24"/>
        </w:rPr>
        <w:t>I</w:t>
      </w:r>
      <w:r w:rsidRPr="00500DB6" w:rsidR="00500DB6">
        <w:rPr>
          <w:rFonts w:ascii="Arial" w:hAnsi="Arial" w:cs="Arial"/>
          <w:sz w:val="24"/>
          <w:szCs w:val="24"/>
        </w:rPr>
        <w:t>dentifying, understanding and managing potential risks within</w:t>
      </w:r>
      <w:r w:rsidRPr="00500DB6" w:rsidR="00500DB6">
        <w:rPr>
          <w:rFonts w:ascii="Arial" w:hAnsi="Arial" w:cs="Arial"/>
          <w:spacing w:val="22"/>
          <w:sz w:val="24"/>
          <w:szCs w:val="24"/>
        </w:rPr>
        <w:t xml:space="preserve"> </w:t>
      </w:r>
      <w:r w:rsidRPr="00500DB6" w:rsidR="00500DB6">
        <w:rPr>
          <w:rFonts w:ascii="Arial" w:hAnsi="Arial" w:cs="Arial"/>
          <w:sz w:val="24"/>
          <w:szCs w:val="24"/>
        </w:rPr>
        <w:t>Shockout from external</w:t>
      </w:r>
      <w:r w:rsidRPr="00500DB6" w:rsidR="00500DB6">
        <w:rPr>
          <w:rFonts w:ascii="Arial" w:hAnsi="Arial" w:cs="Arial"/>
          <w:spacing w:val="-2"/>
          <w:sz w:val="24"/>
          <w:szCs w:val="24"/>
        </w:rPr>
        <w:t xml:space="preserve"> </w:t>
      </w:r>
      <w:r w:rsidRPr="00500DB6" w:rsidR="00500DB6">
        <w:rPr>
          <w:rFonts w:ascii="Arial" w:hAnsi="Arial" w:cs="Arial"/>
          <w:sz w:val="24"/>
          <w:szCs w:val="24"/>
        </w:rPr>
        <w:t>influences</w:t>
      </w:r>
    </w:p>
    <w:p w:rsidRPr="00500DB6" w:rsidR="00500DB6" w:rsidP="00500DB6" w:rsidRDefault="00500DB6" w14:paraId="318AB2CF" w14:textId="77777777">
      <w:pPr>
        <w:pStyle w:val="BodyText"/>
        <w:kinsoku w:val="0"/>
        <w:overflowPunct w:val="0"/>
        <w:spacing w:before="10"/>
        <w:ind w:left="0"/>
      </w:pPr>
    </w:p>
    <w:p w:rsidRPr="00500DB6" w:rsidR="00500DB6" w:rsidP="00500DB6" w:rsidRDefault="001628DD" w14:paraId="30FA6EBD" w14:textId="7893D430">
      <w:pPr>
        <w:widowControl w:val="0"/>
        <w:numPr>
          <w:ilvl w:val="0"/>
          <w:numId w:val="24"/>
        </w:numPr>
        <w:tabs>
          <w:tab w:val="left" w:pos="142"/>
        </w:tabs>
        <w:kinsoku w:val="0"/>
        <w:overflowPunct w:val="0"/>
        <w:autoSpaceDE w:val="0"/>
        <w:autoSpaceDN w:val="0"/>
        <w:adjustRightInd w:val="0"/>
        <w:spacing w:after="0" w:line="240" w:lineRule="auto"/>
        <w:ind w:left="142" w:right="124"/>
        <w:rPr>
          <w:rFonts w:ascii="Arial" w:hAnsi="Arial" w:cs="Arial"/>
          <w:sz w:val="24"/>
          <w:szCs w:val="24"/>
        </w:rPr>
      </w:pPr>
      <w:r>
        <w:rPr>
          <w:rFonts w:ascii="Arial" w:hAnsi="Arial" w:cs="Arial"/>
          <w:sz w:val="24"/>
          <w:szCs w:val="24"/>
        </w:rPr>
        <w:lastRenderedPageBreak/>
        <w:t>R</w:t>
      </w:r>
      <w:r w:rsidRPr="00500DB6" w:rsidR="00500DB6">
        <w:rPr>
          <w:rFonts w:ascii="Arial" w:hAnsi="Arial" w:cs="Arial"/>
          <w:sz w:val="24"/>
          <w:szCs w:val="24"/>
        </w:rPr>
        <w:t>esponding appropriately to events reported via local, national</w:t>
      </w:r>
      <w:r w:rsidRPr="00500DB6" w:rsidR="00500DB6">
        <w:rPr>
          <w:rFonts w:ascii="Arial" w:hAnsi="Arial" w:cs="Arial"/>
          <w:spacing w:val="60"/>
          <w:sz w:val="24"/>
          <w:szCs w:val="24"/>
        </w:rPr>
        <w:t xml:space="preserve"> </w:t>
      </w:r>
      <w:r w:rsidRPr="00500DB6" w:rsidR="00500DB6">
        <w:rPr>
          <w:rFonts w:ascii="Arial" w:hAnsi="Arial" w:cs="Arial"/>
          <w:sz w:val="24"/>
          <w:szCs w:val="24"/>
        </w:rPr>
        <w:t>or international news that may impact on learners and</w:t>
      </w:r>
      <w:r w:rsidRPr="00500DB6" w:rsidR="00500DB6">
        <w:rPr>
          <w:rFonts w:ascii="Arial" w:hAnsi="Arial" w:cs="Arial"/>
          <w:spacing w:val="-12"/>
          <w:sz w:val="24"/>
          <w:szCs w:val="24"/>
        </w:rPr>
        <w:t xml:space="preserve"> </w:t>
      </w:r>
      <w:r w:rsidRPr="00500DB6" w:rsidR="00500DB6">
        <w:rPr>
          <w:rFonts w:ascii="Arial" w:hAnsi="Arial" w:cs="Arial"/>
          <w:sz w:val="24"/>
          <w:szCs w:val="24"/>
        </w:rPr>
        <w:t>communities</w:t>
      </w:r>
    </w:p>
    <w:p w:rsidRPr="00500DB6" w:rsidR="00500DB6" w:rsidP="00500DB6" w:rsidRDefault="00500DB6" w14:paraId="127723B3" w14:textId="77777777">
      <w:pPr>
        <w:pStyle w:val="BodyText"/>
        <w:kinsoku w:val="0"/>
        <w:overflowPunct w:val="0"/>
        <w:spacing w:before="10"/>
        <w:ind w:left="0"/>
      </w:pPr>
    </w:p>
    <w:p w:rsidRPr="00500DB6" w:rsidR="00500DB6" w:rsidP="00500DB6" w:rsidRDefault="001628DD" w14:paraId="7FA15819" w14:textId="6DFA5371">
      <w:pPr>
        <w:widowControl w:val="0"/>
        <w:numPr>
          <w:ilvl w:val="0"/>
          <w:numId w:val="24"/>
        </w:numPr>
        <w:tabs>
          <w:tab w:val="left" w:pos="142"/>
        </w:tabs>
        <w:kinsoku w:val="0"/>
        <w:overflowPunct w:val="0"/>
        <w:autoSpaceDE w:val="0"/>
        <w:autoSpaceDN w:val="0"/>
        <w:adjustRightInd w:val="0"/>
        <w:spacing w:after="0" w:line="240" w:lineRule="auto"/>
        <w:ind w:left="142" w:right="120"/>
        <w:rPr>
          <w:rFonts w:ascii="Arial" w:hAnsi="Arial" w:cs="Arial"/>
          <w:sz w:val="24"/>
          <w:szCs w:val="24"/>
        </w:rPr>
      </w:pPr>
      <w:r>
        <w:rPr>
          <w:rFonts w:ascii="Arial" w:hAnsi="Arial" w:cs="Arial"/>
          <w:sz w:val="24"/>
          <w:szCs w:val="24"/>
        </w:rPr>
        <w:t>E</w:t>
      </w:r>
      <w:r w:rsidRPr="00500DB6" w:rsidR="00500DB6">
        <w:rPr>
          <w:rFonts w:ascii="Arial" w:hAnsi="Arial" w:cs="Arial"/>
          <w:sz w:val="24"/>
          <w:szCs w:val="24"/>
        </w:rPr>
        <w:t>nsuring</w:t>
      </w:r>
      <w:r w:rsidRPr="00500DB6" w:rsidR="00500DB6">
        <w:rPr>
          <w:rFonts w:ascii="Arial" w:hAnsi="Arial" w:cs="Arial"/>
          <w:spacing w:val="-11"/>
          <w:sz w:val="24"/>
          <w:szCs w:val="24"/>
        </w:rPr>
        <w:t xml:space="preserve"> </w:t>
      </w:r>
      <w:r w:rsidRPr="00500DB6" w:rsidR="00500DB6">
        <w:rPr>
          <w:rFonts w:ascii="Arial" w:hAnsi="Arial" w:cs="Arial"/>
          <w:sz w:val="24"/>
          <w:szCs w:val="24"/>
        </w:rPr>
        <w:t>plans</w:t>
      </w:r>
      <w:r w:rsidRPr="00500DB6" w:rsidR="00500DB6">
        <w:rPr>
          <w:rFonts w:ascii="Arial" w:hAnsi="Arial" w:cs="Arial"/>
          <w:spacing w:val="-9"/>
          <w:sz w:val="24"/>
          <w:szCs w:val="24"/>
        </w:rPr>
        <w:t xml:space="preserve"> </w:t>
      </w:r>
      <w:r w:rsidRPr="00500DB6" w:rsidR="00500DB6">
        <w:rPr>
          <w:rFonts w:ascii="Arial" w:hAnsi="Arial" w:cs="Arial"/>
          <w:sz w:val="24"/>
          <w:szCs w:val="24"/>
        </w:rPr>
        <w:t>are</w:t>
      </w:r>
      <w:r w:rsidRPr="00500DB6" w:rsidR="00500DB6">
        <w:rPr>
          <w:rFonts w:ascii="Arial" w:hAnsi="Arial" w:cs="Arial"/>
          <w:spacing w:val="-11"/>
          <w:sz w:val="24"/>
          <w:szCs w:val="24"/>
        </w:rPr>
        <w:t xml:space="preserve"> </w:t>
      </w:r>
      <w:r w:rsidRPr="00500DB6" w:rsidR="00500DB6">
        <w:rPr>
          <w:rFonts w:ascii="Arial" w:hAnsi="Arial" w:cs="Arial"/>
          <w:sz w:val="24"/>
          <w:szCs w:val="24"/>
        </w:rPr>
        <w:t>in</w:t>
      </w:r>
      <w:r w:rsidRPr="00500DB6" w:rsidR="00500DB6">
        <w:rPr>
          <w:rFonts w:ascii="Arial" w:hAnsi="Arial" w:cs="Arial"/>
          <w:spacing w:val="-9"/>
          <w:sz w:val="24"/>
          <w:szCs w:val="24"/>
        </w:rPr>
        <w:t xml:space="preserve"> </w:t>
      </w:r>
      <w:r w:rsidRPr="00500DB6" w:rsidR="00500DB6">
        <w:rPr>
          <w:rFonts w:ascii="Arial" w:hAnsi="Arial" w:cs="Arial"/>
          <w:sz w:val="24"/>
          <w:szCs w:val="24"/>
        </w:rPr>
        <w:t>place</w:t>
      </w:r>
      <w:r w:rsidRPr="00500DB6" w:rsidR="00500DB6">
        <w:rPr>
          <w:rFonts w:ascii="Arial" w:hAnsi="Arial" w:cs="Arial"/>
          <w:spacing w:val="-8"/>
          <w:sz w:val="24"/>
          <w:szCs w:val="24"/>
        </w:rPr>
        <w:t xml:space="preserve"> </w:t>
      </w:r>
      <w:r w:rsidRPr="00500DB6" w:rsidR="00500DB6">
        <w:rPr>
          <w:rFonts w:ascii="Arial" w:hAnsi="Arial" w:cs="Arial"/>
          <w:sz w:val="24"/>
          <w:szCs w:val="24"/>
        </w:rPr>
        <w:t>to</w:t>
      </w:r>
      <w:r w:rsidRPr="00500DB6" w:rsidR="00500DB6">
        <w:rPr>
          <w:rFonts w:ascii="Arial" w:hAnsi="Arial" w:cs="Arial"/>
          <w:spacing w:val="-11"/>
          <w:sz w:val="24"/>
          <w:szCs w:val="24"/>
        </w:rPr>
        <w:t xml:space="preserve"> </w:t>
      </w:r>
      <w:r w:rsidRPr="00500DB6" w:rsidR="00500DB6">
        <w:rPr>
          <w:rFonts w:ascii="Arial" w:hAnsi="Arial" w:cs="Arial"/>
          <w:sz w:val="24"/>
          <w:szCs w:val="24"/>
        </w:rPr>
        <w:t>minimise</w:t>
      </w:r>
      <w:r w:rsidRPr="00500DB6" w:rsidR="00500DB6">
        <w:rPr>
          <w:rFonts w:ascii="Arial" w:hAnsi="Arial" w:cs="Arial"/>
          <w:spacing w:val="-8"/>
          <w:sz w:val="24"/>
          <w:szCs w:val="24"/>
        </w:rPr>
        <w:t xml:space="preserve"> </w:t>
      </w:r>
      <w:r w:rsidRPr="00500DB6" w:rsidR="00500DB6">
        <w:rPr>
          <w:rFonts w:ascii="Arial" w:hAnsi="Arial" w:cs="Arial"/>
          <w:sz w:val="24"/>
          <w:szCs w:val="24"/>
        </w:rPr>
        <w:t>the</w:t>
      </w:r>
      <w:r w:rsidRPr="00500DB6" w:rsidR="00500DB6">
        <w:rPr>
          <w:rFonts w:ascii="Arial" w:hAnsi="Arial" w:cs="Arial"/>
          <w:spacing w:val="-11"/>
          <w:sz w:val="24"/>
          <w:szCs w:val="24"/>
        </w:rPr>
        <w:t xml:space="preserve"> </w:t>
      </w:r>
      <w:r w:rsidRPr="00500DB6" w:rsidR="00500DB6">
        <w:rPr>
          <w:rFonts w:ascii="Arial" w:hAnsi="Arial" w:cs="Arial"/>
          <w:sz w:val="24"/>
          <w:szCs w:val="24"/>
        </w:rPr>
        <w:t>potential</w:t>
      </w:r>
      <w:r w:rsidRPr="00500DB6" w:rsidR="00500DB6">
        <w:rPr>
          <w:rFonts w:ascii="Arial" w:hAnsi="Arial" w:cs="Arial"/>
          <w:spacing w:val="-12"/>
          <w:sz w:val="24"/>
          <w:szCs w:val="24"/>
        </w:rPr>
        <w:t xml:space="preserve"> </w:t>
      </w:r>
      <w:r w:rsidRPr="00500DB6" w:rsidR="00500DB6">
        <w:rPr>
          <w:rFonts w:ascii="Arial" w:hAnsi="Arial" w:cs="Arial"/>
          <w:sz w:val="24"/>
          <w:szCs w:val="24"/>
        </w:rPr>
        <w:t>for</w:t>
      </w:r>
      <w:r w:rsidRPr="00500DB6" w:rsidR="00500DB6">
        <w:rPr>
          <w:rFonts w:ascii="Arial" w:hAnsi="Arial" w:cs="Arial"/>
          <w:spacing w:val="-10"/>
          <w:sz w:val="24"/>
          <w:szCs w:val="24"/>
        </w:rPr>
        <w:t xml:space="preserve"> </w:t>
      </w:r>
      <w:r w:rsidRPr="00500DB6" w:rsidR="00500DB6">
        <w:rPr>
          <w:rFonts w:ascii="Arial" w:hAnsi="Arial" w:cs="Arial"/>
          <w:sz w:val="24"/>
          <w:szCs w:val="24"/>
        </w:rPr>
        <w:t>acts</w:t>
      </w:r>
      <w:r w:rsidRPr="00500DB6" w:rsidR="00500DB6">
        <w:rPr>
          <w:rFonts w:ascii="Arial" w:hAnsi="Arial" w:cs="Arial"/>
          <w:spacing w:val="-9"/>
          <w:sz w:val="24"/>
          <w:szCs w:val="24"/>
        </w:rPr>
        <w:t xml:space="preserve"> </w:t>
      </w:r>
      <w:r w:rsidRPr="00500DB6" w:rsidR="00500DB6">
        <w:rPr>
          <w:rFonts w:ascii="Arial" w:hAnsi="Arial" w:cs="Arial"/>
          <w:sz w:val="24"/>
          <w:szCs w:val="24"/>
        </w:rPr>
        <w:t>of</w:t>
      </w:r>
      <w:r w:rsidRPr="00500DB6" w:rsidR="00500DB6">
        <w:rPr>
          <w:rFonts w:ascii="Arial" w:hAnsi="Arial" w:cs="Arial"/>
          <w:spacing w:val="-9"/>
          <w:sz w:val="24"/>
          <w:szCs w:val="24"/>
        </w:rPr>
        <w:t xml:space="preserve"> </w:t>
      </w:r>
      <w:r w:rsidRPr="00500DB6" w:rsidR="00500DB6">
        <w:rPr>
          <w:rFonts w:ascii="Arial" w:hAnsi="Arial" w:cs="Arial"/>
          <w:sz w:val="24"/>
          <w:szCs w:val="24"/>
        </w:rPr>
        <w:t>violent</w:t>
      </w:r>
      <w:r w:rsidRPr="00500DB6" w:rsidR="00500DB6">
        <w:rPr>
          <w:rFonts w:ascii="Arial" w:hAnsi="Arial" w:cs="Arial"/>
          <w:spacing w:val="-11"/>
          <w:sz w:val="24"/>
          <w:szCs w:val="24"/>
        </w:rPr>
        <w:t xml:space="preserve"> </w:t>
      </w:r>
      <w:r w:rsidRPr="00500DB6" w:rsidR="00500DB6">
        <w:rPr>
          <w:rFonts w:ascii="Arial" w:hAnsi="Arial" w:cs="Arial"/>
          <w:sz w:val="24"/>
          <w:szCs w:val="24"/>
        </w:rPr>
        <w:t>or non-violent extremism within Shockout</w:t>
      </w:r>
    </w:p>
    <w:p w:rsidRPr="00500DB6" w:rsidR="00500DB6" w:rsidP="00500DB6" w:rsidRDefault="00500DB6" w14:paraId="6BBDC19F" w14:textId="77777777">
      <w:pPr>
        <w:pStyle w:val="BodyText"/>
        <w:kinsoku w:val="0"/>
        <w:overflowPunct w:val="0"/>
        <w:spacing w:before="10"/>
        <w:ind w:left="0"/>
      </w:pPr>
    </w:p>
    <w:p w:rsidRPr="00500DB6" w:rsidR="00500DB6" w:rsidP="00500DB6" w:rsidRDefault="00500DB6" w14:paraId="69B9EB6B" w14:textId="5A515DB6">
      <w:pPr>
        <w:widowControl w:val="0"/>
        <w:numPr>
          <w:ilvl w:val="0"/>
          <w:numId w:val="24"/>
        </w:numPr>
        <w:tabs>
          <w:tab w:val="left" w:pos="142"/>
        </w:tabs>
        <w:kinsoku w:val="0"/>
        <w:overflowPunct w:val="0"/>
        <w:autoSpaceDE w:val="0"/>
        <w:autoSpaceDN w:val="0"/>
        <w:adjustRightInd w:val="0"/>
        <w:spacing w:after="0" w:line="240" w:lineRule="auto"/>
        <w:ind w:left="142" w:right="124"/>
        <w:rPr>
          <w:rFonts w:ascii="Arial" w:hAnsi="Arial" w:cs="Arial"/>
          <w:sz w:val="24"/>
          <w:szCs w:val="24"/>
        </w:rPr>
      </w:pPr>
      <w:r w:rsidRPr="00500DB6">
        <w:rPr>
          <w:rFonts w:ascii="Arial" w:hAnsi="Arial" w:cs="Arial"/>
          <w:sz w:val="24"/>
          <w:szCs w:val="24"/>
        </w:rPr>
        <w:t>ensuring measures are in place to respond appropriately to a threat or incident within Shockout.</w:t>
      </w:r>
    </w:p>
    <w:p w:rsidR="00500DB6" w:rsidRDefault="00500DB6" w14:paraId="5AAA5DC5" w14:textId="77777777">
      <w:pPr>
        <w:rPr>
          <w:rFonts w:ascii="Arial" w:hAnsi="Arial" w:eastAsia="Times New Roman" w:cs="Arial"/>
          <w:sz w:val="24"/>
          <w:szCs w:val="24"/>
          <w:lang w:val="en-US"/>
        </w:rPr>
      </w:pPr>
    </w:p>
    <w:p w:rsidR="00C64451" w:rsidRDefault="00C64451" w14:paraId="2ABC2B63" w14:textId="0FD951E1">
      <w:pPr>
        <w:rPr>
          <w:rFonts w:ascii="Arial" w:hAnsi="Arial" w:eastAsia="Times New Roman" w:cs="Arial"/>
          <w:b/>
          <w:sz w:val="24"/>
          <w:szCs w:val="24"/>
          <w:lang w:val="en-US"/>
        </w:rPr>
      </w:pPr>
      <w:r w:rsidRPr="00C64451">
        <w:rPr>
          <w:rFonts w:ascii="Arial" w:hAnsi="Arial" w:eastAsia="Times New Roman" w:cs="Arial"/>
          <w:b/>
          <w:sz w:val="24"/>
          <w:szCs w:val="24"/>
          <w:lang w:val="en-US"/>
        </w:rPr>
        <w:t>Important resources:</w:t>
      </w:r>
    </w:p>
    <w:p w:rsidR="00C64451" w:rsidRDefault="00C64451" w14:paraId="1F26E135" w14:textId="77777777">
      <w:pPr>
        <w:rPr>
          <w:rFonts w:ascii="Arial" w:hAnsi="Arial" w:eastAsia="Times New Roman" w:cs="Arial"/>
          <w:b/>
          <w:sz w:val="24"/>
          <w:szCs w:val="24"/>
          <w:lang w:val="en-US"/>
        </w:rPr>
      </w:pPr>
    </w:p>
    <w:p w:rsidR="00C64451" w:rsidP="00C64451" w:rsidRDefault="00C64451" w14:paraId="0DFF8DF1" w14:textId="77777777">
      <w:pPr>
        <w:pStyle w:val="ListParagraph"/>
        <w:ind w:left="0"/>
        <w:rPr>
          <w:rFonts w:ascii="Arial" w:hAnsi="Arial" w:cs="Arial"/>
          <w:b/>
          <w:sz w:val="24"/>
          <w:szCs w:val="24"/>
        </w:rPr>
      </w:pPr>
      <w:r w:rsidRPr="0085443E">
        <w:rPr>
          <w:rFonts w:ascii="Arial" w:hAnsi="Arial" w:cs="Arial"/>
          <w:b/>
          <w:sz w:val="24"/>
          <w:szCs w:val="24"/>
        </w:rPr>
        <w:t>Counter T</w:t>
      </w:r>
      <w:r>
        <w:rPr>
          <w:rFonts w:ascii="Arial" w:hAnsi="Arial" w:cs="Arial"/>
          <w:b/>
          <w:sz w:val="24"/>
          <w:szCs w:val="24"/>
        </w:rPr>
        <w:t>errorism and Security Act 2015 further support the PREVENT Strategy</w:t>
      </w:r>
    </w:p>
    <w:p w:rsidR="00C64451" w:rsidP="00C64451" w:rsidRDefault="00C64451" w14:paraId="1FF50502" w14:textId="77777777">
      <w:pPr>
        <w:pStyle w:val="ListParagraph"/>
        <w:ind w:left="0"/>
        <w:rPr>
          <w:rFonts w:ascii="Arial" w:hAnsi="Arial" w:cs="Arial"/>
          <w:b/>
          <w:sz w:val="24"/>
          <w:szCs w:val="24"/>
        </w:rPr>
      </w:pPr>
    </w:p>
    <w:p w:rsidRPr="0085443E" w:rsidR="00C64451" w:rsidP="00C64451" w:rsidRDefault="00C64451" w14:paraId="15CDE8E2" w14:textId="77777777">
      <w:pPr>
        <w:pStyle w:val="ListParagraph"/>
        <w:ind w:left="0"/>
        <w:rPr>
          <w:rFonts w:ascii="Arial" w:hAnsi="Arial" w:cs="Arial"/>
          <w:sz w:val="24"/>
          <w:szCs w:val="24"/>
        </w:rPr>
      </w:pPr>
      <w:r w:rsidRPr="0085443E">
        <w:rPr>
          <w:rFonts w:ascii="Arial" w:hAnsi="Arial" w:cs="Arial"/>
          <w:sz w:val="24"/>
          <w:szCs w:val="24"/>
        </w:rPr>
        <w:t>Please see policy: https://www.gov.uk/government/publications/prevent-duty-guidance</w:t>
      </w:r>
    </w:p>
    <w:p w:rsidR="00C64451" w:rsidP="00C64451" w:rsidRDefault="00C64451" w14:paraId="176BE0B3" w14:textId="77777777">
      <w:pPr>
        <w:pStyle w:val="ListParagraph"/>
        <w:ind w:left="0"/>
        <w:rPr>
          <w:rFonts w:ascii="Arial" w:hAnsi="Arial" w:cs="Arial"/>
          <w:b/>
          <w:sz w:val="24"/>
          <w:szCs w:val="24"/>
        </w:rPr>
      </w:pPr>
    </w:p>
    <w:p w:rsidR="01979C3A" w:rsidP="01979C3A" w:rsidRDefault="00842F95" w14:paraId="6148723B" w14:textId="13B980FD">
      <w:pPr>
        <w:rPr>
          <w:rFonts w:ascii="Arial" w:hAnsi="Arial" w:cs="Arial"/>
          <w:sz w:val="24"/>
          <w:szCs w:val="24"/>
          <w:lang w:val="en-US"/>
        </w:rPr>
      </w:pPr>
      <w:r w:rsidRPr="00842F95">
        <w:rPr>
          <w:rFonts w:ascii="Arial" w:hAnsi="Arial" w:cs="Arial"/>
          <w:sz w:val="24"/>
          <w:szCs w:val="24"/>
        </w:rPr>
        <w:t>If you are worried about the safety or wellbeing of yourself or another child or young person under the age of 18 then please phone Trafford Children's First Response on 0161 912 5125 during the day, or the Emergency Duty Team on 0161 912 2020 if it’s an emergency at night or weekend.</w:t>
      </w:r>
    </w:p>
    <w:p w:rsidR="01979C3A" w:rsidP="01979C3A" w:rsidRDefault="01979C3A" w14:paraId="64F4A64E" w14:textId="67052FCF">
      <w:pPr>
        <w:rPr>
          <w:rFonts w:ascii="Arial" w:hAnsi="Arial" w:cs="Arial"/>
          <w:sz w:val="24"/>
          <w:szCs w:val="24"/>
          <w:lang w:val="en-US"/>
        </w:rPr>
      </w:pPr>
    </w:p>
    <w:p w:rsidR="01979C3A" w:rsidP="01979C3A" w:rsidRDefault="01979C3A" w14:paraId="051B1431" w14:textId="6C40FBF2">
      <w:pPr>
        <w:rPr>
          <w:rFonts w:ascii="Arial" w:hAnsi="Arial" w:cs="Arial"/>
          <w:sz w:val="24"/>
          <w:szCs w:val="24"/>
          <w:lang w:val="en-US"/>
        </w:rPr>
      </w:pPr>
    </w:p>
    <w:p w:rsidR="01979C3A" w:rsidP="01979C3A" w:rsidRDefault="01979C3A" w14:paraId="0661E741" w14:textId="5D86F701">
      <w:pPr>
        <w:rPr>
          <w:rFonts w:ascii="Arial" w:hAnsi="Arial" w:cs="Arial"/>
          <w:sz w:val="24"/>
          <w:szCs w:val="24"/>
          <w:lang w:val="en-US"/>
        </w:rPr>
      </w:pPr>
    </w:p>
    <w:p w:rsidR="01979C3A" w:rsidP="01979C3A" w:rsidRDefault="01979C3A" w14:paraId="31F64B18" w14:textId="64C51D09">
      <w:pPr>
        <w:rPr>
          <w:rFonts w:ascii="Arial" w:hAnsi="Arial" w:cs="Arial"/>
          <w:sz w:val="24"/>
          <w:szCs w:val="24"/>
          <w:lang w:val="en-US"/>
        </w:rPr>
      </w:pPr>
    </w:p>
    <w:p w:rsidR="01979C3A" w:rsidP="01979C3A" w:rsidRDefault="01979C3A" w14:paraId="64CC8A85" w14:textId="65B6EA63">
      <w:pPr>
        <w:rPr>
          <w:rFonts w:ascii="Arial" w:hAnsi="Arial" w:cs="Arial"/>
          <w:sz w:val="24"/>
          <w:szCs w:val="24"/>
          <w:lang w:val="en-US"/>
        </w:rPr>
      </w:pPr>
    </w:p>
    <w:p w:rsidRPr="00C64451" w:rsidR="00C64451" w:rsidRDefault="00C64451" w14:paraId="319A7822" w14:textId="77777777">
      <w:pPr>
        <w:rPr>
          <w:rFonts w:ascii="Arial" w:hAnsi="Arial" w:cs="Arial"/>
          <w:b/>
          <w:sz w:val="24"/>
          <w:szCs w:val="24"/>
        </w:rPr>
      </w:pPr>
    </w:p>
    <w:sectPr w:rsidRPr="00C64451" w:rsidR="00C64451" w:rsidSect="00500DB6">
      <w:headerReference w:type="default" r:id="rId11"/>
      <w:footerReference w:type="default" r:id="rId12"/>
      <w:pgSz w:w="11906" w:h="16838" w:orient="portrait"/>
      <w:pgMar w:top="1304"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2340" w:rsidP="00500DB6" w:rsidRDefault="00C42340" w14:paraId="1E6F3B95" w14:textId="77777777">
      <w:pPr>
        <w:spacing w:after="0" w:line="240" w:lineRule="auto"/>
      </w:pPr>
      <w:r>
        <w:separator/>
      </w:r>
    </w:p>
  </w:endnote>
  <w:endnote w:type="continuationSeparator" w:id="0">
    <w:p w:rsidR="00C42340" w:rsidP="00500DB6" w:rsidRDefault="00C42340" w14:paraId="32C34A5F" w14:textId="77777777">
      <w:pPr>
        <w:spacing w:after="0" w:line="240" w:lineRule="auto"/>
      </w:pPr>
      <w:r>
        <w:continuationSeparator/>
      </w:r>
    </w:p>
  </w:endnote>
  <w:endnote w:type="continuationNotice" w:id="1">
    <w:p w:rsidR="00C42340" w:rsidRDefault="00C42340" w14:paraId="3435B4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00DB6" w:rsidR="00BE7F54" w:rsidP="0032177E" w:rsidRDefault="01979C3A" w14:paraId="4BBED7A6" w14:textId="494DE0FD">
    <w:pPr>
      <w:pStyle w:val="Footer"/>
      <w:jc w:val="right"/>
      <w:rPr>
        <w:i/>
        <w:iCs/>
        <w:sz w:val="18"/>
        <w:szCs w:val="18"/>
      </w:rPr>
    </w:pPr>
    <w:r w:rsidRPr="01979C3A">
      <w:rPr>
        <w:i/>
        <w:iCs/>
        <w:sz w:val="18"/>
        <w:szCs w:val="18"/>
      </w:rPr>
      <w:t>Review August 202</w:t>
    </w:r>
    <w:r w:rsidR="001628DD">
      <w:rPr>
        <w:i/>
        <w:iCs/>
        <w:sz w:val="18"/>
        <w:szCs w:val="18"/>
      </w:rPr>
      <w:t>5</w:t>
    </w:r>
  </w:p>
  <w:p w:rsidR="00BE7F54" w:rsidRDefault="0032177E" w14:paraId="7363E03B" w14:textId="5F818206">
    <w:pPr>
      <w:pStyle w:val="Footer"/>
    </w:pPr>
    <w:r w:rsidRPr="01979C3A">
      <w:rPr>
        <w:i/>
        <w:iCs/>
        <w:sz w:val="18"/>
        <w:szCs w:val="18"/>
      </w:rPr>
      <w:t xml:space="preserve">Page </w:t>
    </w:r>
    <w:sdt>
      <w:sdtPr>
        <w:rPr>
          <w:i/>
          <w:iCs/>
          <w:sz w:val="18"/>
          <w:szCs w:val="18"/>
        </w:rPr>
        <w:id w:val="-1353954632"/>
        <w:docPartObj>
          <w:docPartGallery w:val="Page Numbers (Bottom of Page)"/>
          <w:docPartUnique/>
        </w:docPartObj>
      </w:sdtPr>
      <w:sdtEndPr>
        <w:rPr>
          <w:noProof/>
        </w:rPr>
      </w:sdtEndPr>
      <w:sdtContent>
        <w:r w:rsidRPr="01979C3A">
          <w:rPr>
            <w:i/>
            <w:iCs/>
            <w:noProof/>
            <w:sz w:val="18"/>
            <w:szCs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2340" w:rsidP="00500DB6" w:rsidRDefault="00C42340" w14:paraId="7FCC1E4A" w14:textId="77777777">
      <w:pPr>
        <w:spacing w:after="0" w:line="240" w:lineRule="auto"/>
      </w:pPr>
      <w:r>
        <w:separator/>
      </w:r>
    </w:p>
  </w:footnote>
  <w:footnote w:type="continuationSeparator" w:id="0">
    <w:p w:rsidR="00C42340" w:rsidP="00500DB6" w:rsidRDefault="00C42340" w14:paraId="7319B5EC" w14:textId="77777777">
      <w:pPr>
        <w:spacing w:after="0" w:line="240" w:lineRule="auto"/>
      </w:pPr>
      <w:r>
        <w:continuationSeparator/>
      </w:r>
    </w:p>
  </w:footnote>
  <w:footnote w:type="continuationNotice" w:id="1">
    <w:p w:rsidR="00C42340" w:rsidRDefault="00C42340" w14:paraId="0F8E81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E7F54" w:rsidP="00500DB6" w:rsidRDefault="009F1874" w14:paraId="67D5339A" w14:textId="3C6B9D61">
    <w:pPr>
      <w:pStyle w:val="Header"/>
      <w:jc w:val="right"/>
    </w:pPr>
    <w:r>
      <w:rPr>
        <w:noProof/>
      </w:rPr>
      <w:drawing>
        <wp:inline distT="0" distB="0" distL="0" distR="0" wp14:anchorId="0781723A" wp14:editId="3732A2C3">
          <wp:extent cx="900253"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09730" cy="89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666" w:hanging="567"/>
      </w:pPr>
      <w:rPr>
        <w:rFonts w:ascii="Arial" w:hAnsi="Arial"/>
        <w:b/>
        <w:bCs/>
        <w:w w:val="100"/>
        <w:sz w:val="24"/>
        <w:szCs w:val="24"/>
      </w:rPr>
    </w:lvl>
    <w:lvl w:ilvl="1">
      <w:start w:val="1"/>
      <w:numFmt w:val="decimal"/>
      <w:lvlText w:val="%1.%2"/>
      <w:lvlJc w:val="left"/>
      <w:pPr>
        <w:ind w:left="1540" w:hanging="874"/>
      </w:pPr>
      <w:rPr>
        <w:rFonts w:ascii="Arial" w:hAnsi="Arial"/>
        <w:b w:val="0"/>
        <w:bCs w:val="0"/>
        <w:w w:val="100"/>
        <w:sz w:val="24"/>
        <w:szCs w:val="24"/>
      </w:rPr>
    </w:lvl>
    <w:lvl w:ilvl="2">
      <w:numFmt w:val="bullet"/>
      <w:lvlText w:val="ï"/>
      <w:lvlJc w:val="left"/>
      <w:pPr>
        <w:ind w:left="2396" w:hanging="874"/>
      </w:pPr>
    </w:lvl>
    <w:lvl w:ilvl="3">
      <w:numFmt w:val="bullet"/>
      <w:lvlText w:val="ï"/>
      <w:lvlJc w:val="left"/>
      <w:pPr>
        <w:ind w:left="3252" w:hanging="874"/>
      </w:pPr>
    </w:lvl>
    <w:lvl w:ilvl="4">
      <w:numFmt w:val="bullet"/>
      <w:lvlText w:val="ï"/>
      <w:lvlJc w:val="left"/>
      <w:pPr>
        <w:ind w:left="4108" w:hanging="874"/>
      </w:pPr>
    </w:lvl>
    <w:lvl w:ilvl="5">
      <w:numFmt w:val="bullet"/>
      <w:lvlText w:val="ï"/>
      <w:lvlJc w:val="left"/>
      <w:pPr>
        <w:ind w:left="4965" w:hanging="874"/>
      </w:pPr>
    </w:lvl>
    <w:lvl w:ilvl="6">
      <w:numFmt w:val="bullet"/>
      <w:lvlText w:val="ï"/>
      <w:lvlJc w:val="left"/>
      <w:pPr>
        <w:ind w:left="5821" w:hanging="874"/>
      </w:pPr>
    </w:lvl>
    <w:lvl w:ilvl="7">
      <w:numFmt w:val="bullet"/>
      <w:lvlText w:val="ï"/>
      <w:lvlJc w:val="left"/>
      <w:pPr>
        <w:ind w:left="6677" w:hanging="874"/>
      </w:pPr>
    </w:lvl>
    <w:lvl w:ilvl="8">
      <w:numFmt w:val="bullet"/>
      <w:lvlText w:val="ï"/>
      <w:lvlJc w:val="left"/>
      <w:pPr>
        <w:ind w:left="7533" w:hanging="874"/>
      </w:pPr>
    </w:lvl>
  </w:abstractNum>
  <w:abstractNum w:abstractNumId="1" w15:restartNumberingAfterBreak="0">
    <w:nsid w:val="0C0C6267"/>
    <w:multiLevelType w:val="hybridMultilevel"/>
    <w:tmpl w:val="A30A3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5B2953"/>
    <w:multiLevelType w:val="hybridMultilevel"/>
    <w:tmpl w:val="BF3AC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3032FC"/>
    <w:multiLevelType w:val="hybridMultilevel"/>
    <w:tmpl w:val="5B9CD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145782"/>
    <w:multiLevelType w:val="hybridMultilevel"/>
    <w:tmpl w:val="D34C88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0C6E1C"/>
    <w:multiLevelType w:val="hybridMultilevel"/>
    <w:tmpl w:val="0658B58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25C404B2"/>
    <w:multiLevelType w:val="hybridMultilevel"/>
    <w:tmpl w:val="B0902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1665228"/>
    <w:multiLevelType w:val="hybridMultilevel"/>
    <w:tmpl w:val="0F0CA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E85B14"/>
    <w:multiLevelType w:val="hybridMultilevel"/>
    <w:tmpl w:val="95767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31D2FCF"/>
    <w:multiLevelType w:val="hybridMultilevel"/>
    <w:tmpl w:val="A3208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B41EB2"/>
    <w:multiLevelType w:val="hybridMultilevel"/>
    <w:tmpl w:val="B8485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296FD3"/>
    <w:multiLevelType w:val="hybridMultilevel"/>
    <w:tmpl w:val="6F6C08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BE3842"/>
    <w:multiLevelType w:val="hybridMultilevel"/>
    <w:tmpl w:val="18DADF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4AA7849"/>
    <w:multiLevelType w:val="hybridMultilevel"/>
    <w:tmpl w:val="9490F7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F92E3A"/>
    <w:multiLevelType w:val="hybridMultilevel"/>
    <w:tmpl w:val="60E21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B4A18D0"/>
    <w:multiLevelType w:val="hybridMultilevel"/>
    <w:tmpl w:val="0D6E9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C0175F3"/>
    <w:multiLevelType w:val="hybridMultilevel"/>
    <w:tmpl w:val="4BEABF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7C7934"/>
    <w:multiLevelType w:val="hybridMultilevel"/>
    <w:tmpl w:val="0F56A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686135"/>
    <w:multiLevelType w:val="hybridMultilevel"/>
    <w:tmpl w:val="FB464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4FF0452"/>
    <w:multiLevelType w:val="hybridMultilevel"/>
    <w:tmpl w:val="CCB49D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9F43C54"/>
    <w:multiLevelType w:val="hybridMultilevel"/>
    <w:tmpl w:val="5EE284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A594CD3"/>
    <w:multiLevelType w:val="hybridMultilevel"/>
    <w:tmpl w:val="24B480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B9C3435"/>
    <w:multiLevelType w:val="hybridMultilevel"/>
    <w:tmpl w:val="0BCAA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236737"/>
    <w:multiLevelType w:val="hybridMultilevel"/>
    <w:tmpl w:val="15269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F14F67"/>
    <w:multiLevelType w:val="hybridMultilevel"/>
    <w:tmpl w:val="D71E1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73459E2"/>
    <w:multiLevelType w:val="hybridMultilevel"/>
    <w:tmpl w:val="D26654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E875584"/>
    <w:multiLevelType w:val="hybridMultilevel"/>
    <w:tmpl w:val="E83C0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12826685">
    <w:abstractNumId w:val="0"/>
  </w:num>
  <w:num w:numId="2" w16cid:durableId="951937718">
    <w:abstractNumId w:val="22"/>
  </w:num>
  <w:num w:numId="3" w16cid:durableId="315653204">
    <w:abstractNumId w:val="21"/>
  </w:num>
  <w:num w:numId="4" w16cid:durableId="489297912">
    <w:abstractNumId w:val="24"/>
  </w:num>
  <w:num w:numId="5" w16cid:durableId="496070593">
    <w:abstractNumId w:val="15"/>
  </w:num>
  <w:num w:numId="6" w16cid:durableId="565458975">
    <w:abstractNumId w:val="16"/>
  </w:num>
  <w:num w:numId="7" w16cid:durableId="895317121">
    <w:abstractNumId w:val="12"/>
  </w:num>
  <w:num w:numId="8" w16cid:durableId="268510411">
    <w:abstractNumId w:val="19"/>
  </w:num>
  <w:num w:numId="9" w16cid:durableId="1345404403">
    <w:abstractNumId w:val="20"/>
  </w:num>
  <w:num w:numId="10" w16cid:durableId="1722711476">
    <w:abstractNumId w:val="4"/>
  </w:num>
  <w:num w:numId="11" w16cid:durableId="232470273">
    <w:abstractNumId w:val="11"/>
  </w:num>
  <w:num w:numId="12" w16cid:durableId="367604701">
    <w:abstractNumId w:val="26"/>
  </w:num>
  <w:num w:numId="13" w16cid:durableId="81881067">
    <w:abstractNumId w:val="1"/>
  </w:num>
  <w:num w:numId="14" w16cid:durableId="54402613">
    <w:abstractNumId w:val="3"/>
  </w:num>
  <w:num w:numId="15" w16cid:durableId="1133866107">
    <w:abstractNumId w:val="6"/>
  </w:num>
  <w:num w:numId="16" w16cid:durableId="845679304">
    <w:abstractNumId w:val="13"/>
  </w:num>
  <w:num w:numId="17" w16cid:durableId="2140612300">
    <w:abstractNumId w:val="9"/>
  </w:num>
  <w:num w:numId="18" w16cid:durableId="1692607496">
    <w:abstractNumId w:val="10"/>
  </w:num>
  <w:num w:numId="19" w16cid:durableId="539319856">
    <w:abstractNumId w:val="18"/>
  </w:num>
  <w:num w:numId="20" w16cid:durableId="800461899">
    <w:abstractNumId w:val="7"/>
  </w:num>
  <w:num w:numId="21" w16cid:durableId="1479607959">
    <w:abstractNumId w:val="8"/>
  </w:num>
  <w:num w:numId="22" w16cid:durableId="1510634993">
    <w:abstractNumId w:val="17"/>
  </w:num>
  <w:num w:numId="23" w16cid:durableId="485898445">
    <w:abstractNumId w:val="14"/>
  </w:num>
  <w:num w:numId="24" w16cid:durableId="792555412">
    <w:abstractNumId w:val="2"/>
  </w:num>
  <w:num w:numId="25" w16cid:durableId="31658932">
    <w:abstractNumId w:val="23"/>
  </w:num>
  <w:num w:numId="26" w16cid:durableId="631592602">
    <w:abstractNumId w:val="25"/>
  </w:num>
  <w:num w:numId="27" w16cid:durableId="205457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B6"/>
    <w:rsid w:val="00004459"/>
    <w:rsid w:val="00006CC4"/>
    <w:rsid w:val="00012C7E"/>
    <w:rsid w:val="00070439"/>
    <w:rsid w:val="00070EDE"/>
    <w:rsid w:val="00083590"/>
    <w:rsid w:val="00092C1C"/>
    <w:rsid w:val="000B1970"/>
    <w:rsid w:val="000B3932"/>
    <w:rsid w:val="000C2540"/>
    <w:rsid w:val="000E25F3"/>
    <w:rsid w:val="00104FF4"/>
    <w:rsid w:val="001077B4"/>
    <w:rsid w:val="001105AB"/>
    <w:rsid w:val="00136E75"/>
    <w:rsid w:val="00146FFD"/>
    <w:rsid w:val="00152579"/>
    <w:rsid w:val="001562BB"/>
    <w:rsid w:val="001628DD"/>
    <w:rsid w:val="001777D2"/>
    <w:rsid w:val="00182AF8"/>
    <w:rsid w:val="0018617E"/>
    <w:rsid w:val="0019370F"/>
    <w:rsid w:val="001A0F67"/>
    <w:rsid w:val="001A487D"/>
    <w:rsid w:val="001B7551"/>
    <w:rsid w:val="001D6825"/>
    <w:rsid w:val="001D75CE"/>
    <w:rsid w:val="001F161E"/>
    <w:rsid w:val="001F30AC"/>
    <w:rsid w:val="00211C5C"/>
    <w:rsid w:val="00212CBE"/>
    <w:rsid w:val="00231C66"/>
    <w:rsid w:val="002669D1"/>
    <w:rsid w:val="002A1156"/>
    <w:rsid w:val="002A4359"/>
    <w:rsid w:val="002A775F"/>
    <w:rsid w:val="002B27F3"/>
    <w:rsid w:val="002B2C33"/>
    <w:rsid w:val="002B71D7"/>
    <w:rsid w:val="002C7263"/>
    <w:rsid w:val="002E27D3"/>
    <w:rsid w:val="002E6CBB"/>
    <w:rsid w:val="0031343A"/>
    <w:rsid w:val="00320F73"/>
    <w:rsid w:val="0032177E"/>
    <w:rsid w:val="003233EF"/>
    <w:rsid w:val="0033021A"/>
    <w:rsid w:val="00337D81"/>
    <w:rsid w:val="00341935"/>
    <w:rsid w:val="00345CF0"/>
    <w:rsid w:val="003506E7"/>
    <w:rsid w:val="00353111"/>
    <w:rsid w:val="00374B5E"/>
    <w:rsid w:val="0037510D"/>
    <w:rsid w:val="00396D47"/>
    <w:rsid w:val="003B67CC"/>
    <w:rsid w:val="003E2B54"/>
    <w:rsid w:val="003F7455"/>
    <w:rsid w:val="0041779E"/>
    <w:rsid w:val="0043098C"/>
    <w:rsid w:val="0043390E"/>
    <w:rsid w:val="004458C0"/>
    <w:rsid w:val="00463B03"/>
    <w:rsid w:val="004766F5"/>
    <w:rsid w:val="00491960"/>
    <w:rsid w:val="004923C7"/>
    <w:rsid w:val="004B5BCA"/>
    <w:rsid w:val="004B64E9"/>
    <w:rsid w:val="004E2EEB"/>
    <w:rsid w:val="004F2080"/>
    <w:rsid w:val="00500DB6"/>
    <w:rsid w:val="005027B6"/>
    <w:rsid w:val="0050671E"/>
    <w:rsid w:val="00531E43"/>
    <w:rsid w:val="00532FDA"/>
    <w:rsid w:val="0053404B"/>
    <w:rsid w:val="00536AEA"/>
    <w:rsid w:val="00553788"/>
    <w:rsid w:val="0057451A"/>
    <w:rsid w:val="00574751"/>
    <w:rsid w:val="00576474"/>
    <w:rsid w:val="00576502"/>
    <w:rsid w:val="00587DC3"/>
    <w:rsid w:val="00587E1B"/>
    <w:rsid w:val="0059780D"/>
    <w:rsid w:val="005B335A"/>
    <w:rsid w:val="005B60C8"/>
    <w:rsid w:val="005E1BEF"/>
    <w:rsid w:val="0060459B"/>
    <w:rsid w:val="0061754F"/>
    <w:rsid w:val="00623572"/>
    <w:rsid w:val="00626029"/>
    <w:rsid w:val="00637F73"/>
    <w:rsid w:val="0066146C"/>
    <w:rsid w:val="006C30E1"/>
    <w:rsid w:val="006C3C19"/>
    <w:rsid w:val="00711704"/>
    <w:rsid w:val="00715ECF"/>
    <w:rsid w:val="00720BE6"/>
    <w:rsid w:val="00723844"/>
    <w:rsid w:val="007460BE"/>
    <w:rsid w:val="00751720"/>
    <w:rsid w:val="0076689E"/>
    <w:rsid w:val="00771BD2"/>
    <w:rsid w:val="00781477"/>
    <w:rsid w:val="007847FE"/>
    <w:rsid w:val="007944D4"/>
    <w:rsid w:val="007A547C"/>
    <w:rsid w:val="007D35A1"/>
    <w:rsid w:val="007D6A64"/>
    <w:rsid w:val="007D6C9F"/>
    <w:rsid w:val="007E2A55"/>
    <w:rsid w:val="007F01F9"/>
    <w:rsid w:val="00815AFA"/>
    <w:rsid w:val="00824F46"/>
    <w:rsid w:val="00826829"/>
    <w:rsid w:val="00832AF2"/>
    <w:rsid w:val="0083504E"/>
    <w:rsid w:val="00842F95"/>
    <w:rsid w:val="00860021"/>
    <w:rsid w:val="00862B9E"/>
    <w:rsid w:val="008637E1"/>
    <w:rsid w:val="00895E7D"/>
    <w:rsid w:val="008A0B8F"/>
    <w:rsid w:val="008A6B5E"/>
    <w:rsid w:val="008B221F"/>
    <w:rsid w:val="008B680D"/>
    <w:rsid w:val="008C228A"/>
    <w:rsid w:val="008C22AC"/>
    <w:rsid w:val="008C2E30"/>
    <w:rsid w:val="008E18F6"/>
    <w:rsid w:val="008E3AB4"/>
    <w:rsid w:val="008F2ACE"/>
    <w:rsid w:val="0091269E"/>
    <w:rsid w:val="00922F7A"/>
    <w:rsid w:val="00933924"/>
    <w:rsid w:val="00935B94"/>
    <w:rsid w:val="0095474F"/>
    <w:rsid w:val="009617DB"/>
    <w:rsid w:val="009657AB"/>
    <w:rsid w:val="00966BDF"/>
    <w:rsid w:val="009A6E14"/>
    <w:rsid w:val="009F1874"/>
    <w:rsid w:val="009F2587"/>
    <w:rsid w:val="00A048EB"/>
    <w:rsid w:val="00A318BD"/>
    <w:rsid w:val="00A63821"/>
    <w:rsid w:val="00A65F04"/>
    <w:rsid w:val="00A93D2B"/>
    <w:rsid w:val="00AA1479"/>
    <w:rsid w:val="00AA4025"/>
    <w:rsid w:val="00AA62EB"/>
    <w:rsid w:val="00AB794B"/>
    <w:rsid w:val="00AF5F7E"/>
    <w:rsid w:val="00B0302D"/>
    <w:rsid w:val="00B11457"/>
    <w:rsid w:val="00B37B86"/>
    <w:rsid w:val="00B41C84"/>
    <w:rsid w:val="00B44881"/>
    <w:rsid w:val="00B462B4"/>
    <w:rsid w:val="00B77139"/>
    <w:rsid w:val="00B81277"/>
    <w:rsid w:val="00B9333B"/>
    <w:rsid w:val="00BA4E2C"/>
    <w:rsid w:val="00BB03D8"/>
    <w:rsid w:val="00BD48F6"/>
    <w:rsid w:val="00BE7F54"/>
    <w:rsid w:val="00BF48D4"/>
    <w:rsid w:val="00BF7042"/>
    <w:rsid w:val="00C07952"/>
    <w:rsid w:val="00C153A3"/>
    <w:rsid w:val="00C20284"/>
    <w:rsid w:val="00C21998"/>
    <w:rsid w:val="00C42340"/>
    <w:rsid w:val="00C42369"/>
    <w:rsid w:val="00C441DE"/>
    <w:rsid w:val="00C4483C"/>
    <w:rsid w:val="00C64451"/>
    <w:rsid w:val="00C64473"/>
    <w:rsid w:val="00C91891"/>
    <w:rsid w:val="00C95E30"/>
    <w:rsid w:val="00C96010"/>
    <w:rsid w:val="00CA43D5"/>
    <w:rsid w:val="00CB1DBB"/>
    <w:rsid w:val="00CC1802"/>
    <w:rsid w:val="00CC5129"/>
    <w:rsid w:val="00CF4095"/>
    <w:rsid w:val="00D30CC4"/>
    <w:rsid w:val="00D47A2B"/>
    <w:rsid w:val="00D575BB"/>
    <w:rsid w:val="00D62EA7"/>
    <w:rsid w:val="00D85E6D"/>
    <w:rsid w:val="00D900A2"/>
    <w:rsid w:val="00D9335D"/>
    <w:rsid w:val="00DB6EC3"/>
    <w:rsid w:val="00DC08CF"/>
    <w:rsid w:val="00DE1F79"/>
    <w:rsid w:val="00E01D43"/>
    <w:rsid w:val="00E04F9A"/>
    <w:rsid w:val="00E05C19"/>
    <w:rsid w:val="00E21CEC"/>
    <w:rsid w:val="00E27A2B"/>
    <w:rsid w:val="00E33F45"/>
    <w:rsid w:val="00E6210A"/>
    <w:rsid w:val="00E81062"/>
    <w:rsid w:val="00E83359"/>
    <w:rsid w:val="00E96B84"/>
    <w:rsid w:val="00ED20A1"/>
    <w:rsid w:val="00EE3C2A"/>
    <w:rsid w:val="00EE5114"/>
    <w:rsid w:val="00F056C9"/>
    <w:rsid w:val="00F214A4"/>
    <w:rsid w:val="00F34F6C"/>
    <w:rsid w:val="00F8146A"/>
    <w:rsid w:val="00F81691"/>
    <w:rsid w:val="00F912FF"/>
    <w:rsid w:val="00F96E18"/>
    <w:rsid w:val="00FA1A5C"/>
    <w:rsid w:val="00FA458C"/>
    <w:rsid w:val="00FA5843"/>
    <w:rsid w:val="00FF0E75"/>
    <w:rsid w:val="00FF43F8"/>
    <w:rsid w:val="01979C3A"/>
    <w:rsid w:val="0B0A3114"/>
    <w:rsid w:val="202B3ED3"/>
    <w:rsid w:val="2655EB54"/>
    <w:rsid w:val="294C0000"/>
    <w:rsid w:val="2CA1C509"/>
    <w:rsid w:val="32061F85"/>
    <w:rsid w:val="3B0391A5"/>
    <w:rsid w:val="3F6B20D6"/>
    <w:rsid w:val="4059643B"/>
    <w:rsid w:val="42474B0E"/>
    <w:rsid w:val="4412248C"/>
    <w:rsid w:val="4E1A4461"/>
    <w:rsid w:val="5308204E"/>
    <w:rsid w:val="5C11E71B"/>
    <w:rsid w:val="6611DDD5"/>
    <w:rsid w:val="66DB0126"/>
    <w:rsid w:val="6B7FFD77"/>
    <w:rsid w:val="6B9549EC"/>
    <w:rsid w:val="6E8746D6"/>
    <w:rsid w:val="766E0F17"/>
    <w:rsid w:val="7B9C1AB7"/>
    <w:rsid w:val="7C9F30A9"/>
    <w:rsid w:val="7E3B01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392E0"/>
  <w15:docId w15:val="{D13E9608-860E-4211-8510-26069EB4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500DB6"/>
    <w:pPr>
      <w:widowControl w:val="0"/>
      <w:autoSpaceDE w:val="0"/>
      <w:autoSpaceDN w:val="0"/>
      <w:adjustRightInd w:val="0"/>
      <w:spacing w:after="0" w:line="240" w:lineRule="auto"/>
      <w:ind w:left="1540" w:hanging="874"/>
      <w:outlineLvl w:val="0"/>
    </w:pPr>
    <w:rPr>
      <w:rFonts w:ascii="Arial" w:hAnsi="Arial" w:eastAsia="Times New Roman" w:cs="Arial"/>
      <w:b/>
      <w:bCs/>
      <w:sz w:val="24"/>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0D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0DB6"/>
  </w:style>
  <w:style w:type="paragraph" w:styleId="Footer">
    <w:name w:val="footer"/>
    <w:basedOn w:val="Normal"/>
    <w:link w:val="FooterChar"/>
    <w:uiPriority w:val="99"/>
    <w:unhideWhenUsed/>
    <w:rsid w:val="00500D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0DB6"/>
  </w:style>
  <w:style w:type="character" w:styleId="Heading1Char" w:customStyle="1">
    <w:name w:val="Heading 1 Char"/>
    <w:basedOn w:val="DefaultParagraphFont"/>
    <w:link w:val="Heading1"/>
    <w:uiPriority w:val="9"/>
    <w:rsid w:val="00500DB6"/>
    <w:rPr>
      <w:rFonts w:ascii="Arial" w:hAnsi="Arial" w:eastAsia="Times New Roman" w:cs="Arial"/>
      <w:b/>
      <w:bCs/>
      <w:sz w:val="24"/>
      <w:szCs w:val="24"/>
      <w:lang w:val="en-US"/>
    </w:rPr>
  </w:style>
  <w:style w:type="paragraph" w:styleId="BodyText">
    <w:name w:val="Body Text"/>
    <w:basedOn w:val="Normal"/>
    <w:link w:val="BodyTextChar"/>
    <w:uiPriority w:val="1"/>
    <w:qFormat/>
    <w:rsid w:val="00500DB6"/>
    <w:pPr>
      <w:widowControl w:val="0"/>
      <w:autoSpaceDE w:val="0"/>
      <w:autoSpaceDN w:val="0"/>
      <w:adjustRightInd w:val="0"/>
      <w:spacing w:after="0" w:line="240" w:lineRule="auto"/>
      <w:ind w:left="1540"/>
    </w:pPr>
    <w:rPr>
      <w:rFonts w:ascii="Arial" w:hAnsi="Arial" w:eastAsia="Times New Roman" w:cs="Arial"/>
      <w:sz w:val="24"/>
      <w:szCs w:val="24"/>
      <w:lang w:val="en-US"/>
    </w:rPr>
  </w:style>
  <w:style w:type="character" w:styleId="BodyTextChar" w:customStyle="1">
    <w:name w:val="Body Text Char"/>
    <w:basedOn w:val="DefaultParagraphFont"/>
    <w:link w:val="BodyText"/>
    <w:uiPriority w:val="99"/>
    <w:rsid w:val="00500DB6"/>
    <w:rPr>
      <w:rFonts w:ascii="Arial" w:hAnsi="Arial" w:eastAsia="Times New Roman" w:cs="Arial"/>
      <w:sz w:val="24"/>
      <w:szCs w:val="24"/>
      <w:lang w:val="en-US"/>
    </w:rPr>
  </w:style>
  <w:style w:type="paragraph" w:styleId="BalloonText">
    <w:name w:val="Balloon Text"/>
    <w:basedOn w:val="Normal"/>
    <w:link w:val="BalloonTextChar"/>
    <w:uiPriority w:val="99"/>
    <w:semiHidden/>
    <w:unhideWhenUsed/>
    <w:rsid w:val="00320F73"/>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20F73"/>
    <w:rPr>
      <w:rFonts w:ascii="Lucida Grande" w:hAnsi="Lucida Grande" w:cs="Lucida Grande"/>
      <w:sz w:val="18"/>
      <w:szCs w:val="18"/>
    </w:rPr>
  </w:style>
  <w:style w:type="paragraph" w:styleId="ListParagraph">
    <w:name w:val="List Paragraph"/>
    <w:basedOn w:val="Normal"/>
    <w:uiPriority w:val="34"/>
    <w:qFormat/>
    <w:rsid w:val="00C64451"/>
    <w:pPr>
      <w:ind w:left="720"/>
      <w:contextualSpacing/>
    </w:pPr>
  </w:style>
  <w:style w:type="character" w:styleId="Hyperlink">
    <w:name w:val="Hyperlink"/>
    <w:basedOn w:val="DefaultParagraphFont"/>
    <w:uiPriority w:val="99"/>
    <w:unhideWhenUsed/>
    <w:rsid w:val="00C64451"/>
    <w:rPr>
      <w:color w:val="0563C1" w:themeColor="hyperlink"/>
      <w:u w:val="single"/>
    </w:rPr>
  </w:style>
  <w:style w:type="character" w:styleId="UnresolvedMention">
    <w:name w:val="Unresolved Mention"/>
    <w:basedOn w:val="DefaultParagraphFont"/>
    <w:uiPriority w:val="99"/>
    <w:semiHidden/>
    <w:unhideWhenUsed/>
    <w:rsid w:val="00D5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nnaewilson@weareshockout.co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Danniellewest@weareshockout.com"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mailto:kyrawalters@weareshockout.com" TargetMode="External" Id="rId10" /><Relationship Type="http://schemas.openxmlformats.org/officeDocument/2006/relationships/webSettings" Target="webSettings.xml" Id="rId4" /><Relationship Type="http://schemas.openxmlformats.org/officeDocument/2006/relationships/hyperlink" Target="mailto:Michaellowry@weareshockout.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McCrae</dc:creator>
  <keywords/>
  <dc:description/>
  <lastModifiedBy>Michael Lowry</lastModifiedBy>
  <revision>37</revision>
  <lastPrinted>2022-09-16T23:08:00.0000000Z</lastPrinted>
  <dcterms:created xsi:type="dcterms:W3CDTF">2022-05-04T18:54:00.0000000Z</dcterms:created>
  <dcterms:modified xsi:type="dcterms:W3CDTF">2024-08-12T19:47:16.9938698Z</dcterms:modified>
</coreProperties>
</file>