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1544F" w:rsidR="00A23622" w:rsidP="324FCB2B" w:rsidRDefault="1EFF2ECF" w14:paraId="57DD97E7" w14:textId="505A9432">
      <w:pPr>
        <w:jc w:val="center"/>
        <w:rPr>
          <w:rFonts w:ascii="Tahoma" w:hAnsi="Tahoma" w:cs="Tahoma"/>
          <w:b/>
          <w:bCs/>
          <w:sz w:val="32"/>
          <w:szCs w:val="32"/>
          <w:u w:val="single"/>
        </w:rPr>
      </w:pPr>
      <w:r w:rsidRPr="1ED84EBA">
        <w:rPr>
          <w:rFonts w:ascii="Tahoma" w:hAnsi="Tahoma" w:cs="Tahoma"/>
          <w:b/>
          <w:bCs/>
          <w:sz w:val="32"/>
          <w:szCs w:val="32"/>
          <w:u w:val="single"/>
        </w:rPr>
        <w:t>Disorder</w:t>
      </w:r>
      <w:r w:rsidRPr="1ED84EBA" w:rsidR="5FD9070B">
        <w:rPr>
          <w:rFonts w:ascii="Tahoma" w:hAnsi="Tahoma" w:cs="Tahoma"/>
          <w:b/>
          <w:bCs/>
          <w:sz w:val="32"/>
          <w:szCs w:val="32"/>
          <w:u w:val="single"/>
        </w:rPr>
        <w:t>ed</w:t>
      </w:r>
      <w:r w:rsidRPr="324FCB2B">
        <w:rPr>
          <w:rFonts w:ascii="Tahoma" w:hAnsi="Tahoma" w:cs="Tahoma"/>
          <w:b/>
          <w:bCs/>
          <w:sz w:val="32"/>
          <w:szCs w:val="32"/>
          <w:u w:val="single"/>
        </w:rPr>
        <w:t xml:space="preserve"> Eating</w:t>
      </w:r>
      <w:r w:rsidRPr="324FCB2B" w:rsidR="0001544F">
        <w:rPr>
          <w:rFonts w:ascii="Tahoma" w:hAnsi="Tahoma" w:cs="Tahoma"/>
          <w:b/>
          <w:bCs/>
          <w:sz w:val="32"/>
          <w:szCs w:val="32"/>
          <w:u w:val="single"/>
        </w:rPr>
        <w:t xml:space="preserve"> Policy</w:t>
      </w:r>
    </w:p>
    <w:p w:rsidR="28A31585" w:rsidP="77FAFFD4" w:rsidRDefault="28A31585" w14:paraId="67BBFBA3" w14:textId="47A16A75">
      <w:pPr>
        <w:jc w:val="center"/>
        <w:rPr>
          <w:rFonts w:ascii="Tahoma" w:hAnsi="Tahoma" w:cs="Tahoma"/>
          <w:b/>
          <w:bCs/>
          <w:sz w:val="32"/>
          <w:szCs w:val="32"/>
          <w:u w:val="single"/>
        </w:rPr>
      </w:pPr>
      <w:r w:rsidRPr="233D0309">
        <w:rPr>
          <w:rFonts w:ascii="Tahoma" w:hAnsi="Tahoma" w:cs="Tahoma"/>
          <w:b/>
          <w:bCs/>
          <w:sz w:val="32"/>
          <w:szCs w:val="32"/>
          <w:u w:val="single"/>
        </w:rPr>
        <w:t>202</w:t>
      </w:r>
      <w:r w:rsidRPr="233D0309" w:rsidR="3D4F0CE9">
        <w:rPr>
          <w:rFonts w:ascii="Tahoma" w:hAnsi="Tahoma" w:cs="Tahoma"/>
          <w:b/>
          <w:bCs/>
          <w:sz w:val="32"/>
          <w:szCs w:val="32"/>
          <w:u w:val="single"/>
        </w:rPr>
        <w:t>4</w:t>
      </w:r>
      <w:r w:rsidRPr="1ED84EBA">
        <w:rPr>
          <w:rFonts w:ascii="Tahoma" w:hAnsi="Tahoma" w:cs="Tahoma"/>
          <w:b/>
          <w:bCs/>
          <w:sz w:val="32"/>
          <w:szCs w:val="32"/>
          <w:u w:val="single"/>
        </w:rPr>
        <w:t>-202</w:t>
      </w:r>
      <w:r w:rsidRPr="1ED84EBA" w:rsidR="6D0D99AA">
        <w:rPr>
          <w:rFonts w:ascii="Tahoma" w:hAnsi="Tahoma" w:cs="Tahoma"/>
          <w:b/>
          <w:bCs/>
          <w:sz w:val="32"/>
          <w:szCs w:val="32"/>
          <w:u w:val="single"/>
        </w:rPr>
        <w:t>5</w:t>
      </w:r>
    </w:p>
    <w:p w:rsidRPr="00A23622" w:rsidR="00A23622" w:rsidP="00A23622" w:rsidRDefault="00A23622" w14:paraId="6B196437" w14:textId="77777777">
      <w:pPr>
        <w:numPr>
          <w:ilvl w:val="0"/>
          <w:numId w:val="5"/>
        </w:numPr>
        <w:spacing w:after="0"/>
        <w:contextualSpacing/>
        <w:rPr>
          <w:rFonts w:ascii="Tahoma" w:hAnsi="Tahoma" w:cs="Tahoma"/>
          <w:b/>
        </w:rPr>
      </w:pPr>
      <w:r w:rsidRPr="00A23622">
        <w:rPr>
          <w:rFonts w:ascii="Tahoma" w:hAnsi="Tahoma" w:cs="Tahoma"/>
          <w:b/>
        </w:rPr>
        <w:t xml:space="preserve">Introduction </w:t>
      </w:r>
    </w:p>
    <w:p w:rsidRPr="00A23622" w:rsidR="00A23622" w:rsidP="00A23622" w:rsidRDefault="00A23622" w14:paraId="48267004" w14:textId="77777777">
      <w:pPr>
        <w:ind w:left="720"/>
        <w:contextualSpacing/>
        <w:rPr>
          <w:rFonts w:ascii="Tahoma" w:hAnsi="Tahoma" w:cs="Tahoma"/>
        </w:rPr>
      </w:pPr>
    </w:p>
    <w:p w:rsidRPr="00A23622" w:rsidR="00A23622" w:rsidP="00A23622" w:rsidRDefault="00026368" w14:paraId="05A421CC" w14:textId="116BD54C">
      <w:pPr>
        <w:spacing/>
        <w:ind w:left="363"/>
        <w:contextualSpacing/>
        <w:rPr>
          <w:rFonts w:ascii="Tahoma" w:hAnsi="Tahoma" w:cs="Tahoma"/>
        </w:rPr>
      </w:pPr>
      <w:r w:rsidRPr="493A13F3" w:rsidR="00026368">
        <w:rPr>
          <w:rFonts w:ascii="Tahoma" w:hAnsi="Tahoma" w:cs="Tahoma"/>
        </w:rPr>
        <w:t>Shockout</w:t>
      </w:r>
      <w:r w:rsidRPr="493A13F3" w:rsidR="00A23622">
        <w:rPr>
          <w:rFonts w:ascii="Tahoma" w:hAnsi="Tahoma" w:cs="Tahoma"/>
        </w:rPr>
        <w:t xml:space="preserve"> staff can play </w:t>
      </w:r>
      <w:r w:rsidRPr="493A13F3" w:rsidR="00A23622">
        <w:rPr>
          <w:rFonts w:ascii="Tahoma" w:hAnsi="Tahoma" w:cs="Tahoma"/>
        </w:rPr>
        <w:t>an important role</w:t>
      </w:r>
      <w:r w:rsidRPr="493A13F3" w:rsidR="00A23622">
        <w:rPr>
          <w:rFonts w:ascii="Tahoma" w:hAnsi="Tahoma" w:cs="Tahoma"/>
        </w:rPr>
        <w:t xml:space="preserve"> in preventing</w:t>
      </w:r>
      <w:r w:rsidRPr="493A13F3" w:rsidR="2F1C8EB9">
        <w:rPr>
          <w:rFonts w:ascii="Tahoma" w:hAnsi="Tahoma" w:cs="Tahoma"/>
        </w:rPr>
        <w:t xml:space="preserve"> Disordered </w:t>
      </w:r>
      <w:r w:rsidRPr="493A13F3" w:rsidR="1A1D1079">
        <w:rPr>
          <w:rFonts w:ascii="Tahoma" w:hAnsi="Tahoma" w:cs="Tahoma"/>
        </w:rPr>
        <w:t>E</w:t>
      </w:r>
      <w:r w:rsidRPr="493A13F3" w:rsidR="2F1C8EB9">
        <w:rPr>
          <w:rFonts w:ascii="Tahoma" w:hAnsi="Tahoma" w:cs="Tahoma"/>
        </w:rPr>
        <w:t>ating</w:t>
      </w:r>
      <w:r w:rsidRPr="493A13F3" w:rsidR="00A23622">
        <w:rPr>
          <w:rFonts w:ascii="Tahoma" w:hAnsi="Tahoma" w:cs="Tahoma"/>
        </w:rPr>
        <w:t xml:space="preserve"> </w:t>
      </w:r>
      <w:r w:rsidRPr="493A13F3" w:rsidR="3CD06A4B">
        <w:rPr>
          <w:rFonts w:ascii="Tahoma" w:hAnsi="Tahoma" w:cs="Tahoma"/>
        </w:rPr>
        <w:t>and</w:t>
      </w:r>
      <w:r w:rsidRPr="493A13F3" w:rsidR="00A23622">
        <w:rPr>
          <w:rFonts w:ascii="Tahoma" w:hAnsi="Tahoma" w:cs="Tahoma"/>
        </w:rPr>
        <w:t xml:space="preserve"> in supporting students, peers and parents of students currently suffering from or recovering from </w:t>
      </w:r>
      <w:r w:rsidRPr="493A13F3" w:rsidR="78DD7490">
        <w:rPr>
          <w:rFonts w:ascii="Tahoma" w:hAnsi="Tahoma" w:cs="Tahoma"/>
        </w:rPr>
        <w:t>disordered eating</w:t>
      </w:r>
      <w:r w:rsidRPr="493A13F3" w:rsidR="00A23622">
        <w:rPr>
          <w:rFonts w:ascii="Tahoma" w:hAnsi="Tahoma" w:cs="Tahoma"/>
        </w:rPr>
        <w:t xml:space="preserve">. </w:t>
      </w:r>
    </w:p>
    <w:p w:rsidRPr="00A23622" w:rsidR="00A23622" w:rsidP="00A23622" w:rsidRDefault="00A23622" w14:paraId="04B14882" w14:textId="77777777">
      <w:pPr>
        <w:ind w:left="720"/>
        <w:contextualSpacing/>
        <w:rPr>
          <w:rFonts w:ascii="Tahoma" w:hAnsi="Tahoma" w:cs="Tahoma"/>
        </w:rPr>
      </w:pPr>
    </w:p>
    <w:p w:rsidRPr="00A23622" w:rsidR="00A23622" w:rsidP="00A23622" w:rsidRDefault="00A23622" w14:paraId="20375BF3" w14:textId="77777777">
      <w:pPr>
        <w:numPr>
          <w:ilvl w:val="0"/>
          <w:numId w:val="5"/>
        </w:numPr>
        <w:contextualSpacing/>
        <w:rPr>
          <w:rFonts w:ascii="Tahoma" w:hAnsi="Tahoma" w:cs="Tahoma"/>
          <w:b/>
        </w:rPr>
      </w:pPr>
      <w:r w:rsidRPr="00A23622">
        <w:rPr>
          <w:rFonts w:ascii="Tahoma" w:hAnsi="Tahoma" w:cs="Tahoma"/>
          <w:b/>
        </w:rPr>
        <w:t xml:space="preserve">Scope </w:t>
      </w:r>
    </w:p>
    <w:p w:rsidRPr="00A23622" w:rsidR="00A23622" w:rsidP="00A23622" w:rsidRDefault="00A23622" w14:paraId="06CF4003" w14:textId="77777777">
      <w:pPr>
        <w:ind w:left="360"/>
        <w:contextualSpacing/>
        <w:rPr>
          <w:rFonts w:ascii="Tahoma" w:hAnsi="Tahoma" w:cs="Tahoma"/>
          <w:b/>
        </w:rPr>
      </w:pPr>
    </w:p>
    <w:p w:rsidRPr="00A23622" w:rsidR="00A23622" w:rsidP="5C961285" w:rsidRDefault="00A23622" w14:paraId="57D7788C" w14:textId="590ACBB1">
      <w:pPr>
        <w:ind w:left="360"/>
        <w:contextualSpacing/>
        <w:rPr>
          <w:rFonts w:ascii="Tahoma" w:hAnsi="Tahoma" w:cs="Tahoma"/>
          <w:b/>
          <w:bCs/>
        </w:rPr>
      </w:pPr>
      <w:r w:rsidRPr="324FCB2B">
        <w:rPr>
          <w:rFonts w:ascii="Tahoma" w:hAnsi="Tahoma" w:cs="Tahoma"/>
        </w:rPr>
        <w:t xml:space="preserve">This document describes </w:t>
      </w:r>
      <w:r w:rsidR="00A95390">
        <w:rPr>
          <w:rFonts w:ascii="Tahoma" w:hAnsi="Tahoma" w:cs="Tahoma"/>
        </w:rPr>
        <w:t>Shockouts</w:t>
      </w:r>
      <w:r w:rsidRPr="324FCB2B">
        <w:rPr>
          <w:rFonts w:ascii="Tahoma" w:hAnsi="Tahoma" w:cs="Tahoma"/>
        </w:rPr>
        <w:t xml:space="preserve"> approach to </w:t>
      </w:r>
      <w:r w:rsidRPr="324FCB2B" w:rsidR="24A87A49">
        <w:rPr>
          <w:rFonts w:ascii="Tahoma" w:hAnsi="Tahoma" w:cs="Tahoma"/>
        </w:rPr>
        <w:t>disordered eating</w:t>
      </w:r>
      <w:r w:rsidRPr="324FCB2B">
        <w:rPr>
          <w:rFonts w:ascii="Tahoma" w:hAnsi="Tahoma" w:cs="Tahoma"/>
        </w:rPr>
        <w:t xml:space="preserve">. This policy is intended as guidance for all staff including non-teaching staff and governors. </w:t>
      </w:r>
    </w:p>
    <w:p w:rsidRPr="00A23622" w:rsidR="00A23622" w:rsidP="00A23622" w:rsidRDefault="00A23622" w14:paraId="00387B50" w14:textId="77777777">
      <w:pPr>
        <w:ind w:left="360"/>
        <w:contextualSpacing/>
        <w:rPr>
          <w:rFonts w:ascii="Tahoma" w:hAnsi="Tahoma" w:cs="Tahoma"/>
          <w:b/>
        </w:rPr>
      </w:pPr>
    </w:p>
    <w:p w:rsidRPr="00A23622" w:rsidR="00A23622" w:rsidP="00A23622" w:rsidRDefault="00A23622" w14:paraId="11DF677C" w14:textId="77777777">
      <w:pPr>
        <w:numPr>
          <w:ilvl w:val="0"/>
          <w:numId w:val="5"/>
        </w:numPr>
        <w:contextualSpacing/>
        <w:rPr>
          <w:rFonts w:ascii="Tahoma" w:hAnsi="Tahoma" w:cs="Tahoma"/>
          <w:b/>
        </w:rPr>
      </w:pPr>
      <w:r w:rsidRPr="00A23622">
        <w:rPr>
          <w:rFonts w:ascii="Tahoma" w:hAnsi="Tahoma" w:cs="Tahoma"/>
          <w:b/>
        </w:rPr>
        <w:t>Aims</w:t>
      </w:r>
      <w:r w:rsidRPr="00A23622">
        <w:rPr>
          <w:rFonts w:ascii="Tahoma" w:hAnsi="Tahoma" w:cs="Tahoma"/>
        </w:rPr>
        <w:t xml:space="preserve"> </w:t>
      </w:r>
    </w:p>
    <w:p w:rsidRPr="00A23622" w:rsidR="00A23622" w:rsidP="00A23622" w:rsidRDefault="00A23622" w14:paraId="4291B519" w14:textId="77777777">
      <w:pPr>
        <w:ind w:left="360"/>
        <w:contextualSpacing/>
        <w:rPr>
          <w:rFonts w:ascii="Tahoma" w:hAnsi="Tahoma" w:cs="Tahoma"/>
          <w:b/>
        </w:rPr>
      </w:pPr>
    </w:p>
    <w:p w:rsidRPr="00A23622" w:rsidR="00A23622" w:rsidP="00A23622" w:rsidRDefault="00A23622" w14:paraId="6ADD5900" w14:textId="24DA335B">
      <w:pPr>
        <w:ind w:left="360"/>
        <w:contextualSpacing/>
        <w:rPr>
          <w:rFonts w:ascii="Tahoma" w:hAnsi="Tahoma" w:cs="Tahoma"/>
        </w:rPr>
      </w:pPr>
      <w:r w:rsidRPr="324FCB2B">
        <w:rPr>
          <w:rFonts w:ascii="Tahoma" w:hAnsi="Tahoma" w:cs="Tahoma"/>
        </w:rPr>
        <w:t xml:space="preserve">• </w:t>
      </w:r>
      <w:r>
        <w:tab/>
      </w:r>
      <w:r w:rsidRPr="324FCB2B">
        <w:rPr>
          <w:rFonts w:ascii="Tahoma" w:hAnsi="Tahoma" w:cs="Tahoma"/>
        </w:rPr>
        <w:t xml:space="preserve">To increase understanding and awareness of </w:t>
      </w:r>
      <w:r w:rsidRPr="324FCB2B" w:rsidR="78DD7490">
        <w:rPr>
          <w:rFonts w:ascii="Tahoma" w:hAnsi="Tahoma" w:cs="Tahoma"/>
        </w:rPr>
        <w:t>disordered eating</w:t>
      </w:r>
      <w:r w:rsidRPr="324FCB2B">
        <w:rPr>
          <w:rFonts w:ascii="Tahoma" w:hAnsi="Tahoma" w:cs="Tahoma"/>
        </w:rPr>
        <w:t xml:space="preserve"> </w:t>
      </w:r>
    </w:p>
    <w:p w:rsidRPr="00A23622" w:rsidR="00A23622" w:rsidP="00A23622" w:rsidRDefault="00A23622" w14:paraId="48AC4E02" w14:textId="77777777">
      <w:pPr>
        <w:ind w:left="360"/>
        <w:contextualSpacing/>
        <w:rPr>
          <w:rFonts w:ascii="Tahoma" w:hAnsi="Tahoma" w:cs="Tahoma"/>
        </w:rPr>
      </w:pPr>
      <w:r w:rsidRPr="00A23622">
        <w:rPr>
          <w:rFonts w:ascii="Tahoma" w:hAnsi="Tahoma" w:cs="Tahoma"/>
        </w:rPr>
        <w:t xml:space="preserve">• </w:t>
      </w:r>
      <w:r w:rsidRPr="00A23622">
        <w:rPr>
          <w:rFonts w:ascii="Tahoma" w:hAnsi="Tahoma" w:cs="Tahoma"/>
        </w:rPr>
        <w:tab/>
      </w:r>
      <w:r w:rsidRPr="00A23622">
        <w:rPr>
          <w:rFonts w:ascii="Tahoma" w:hAnsi="Tahoma" w:cs="Tahoma"/>
        </w:rPr>
        <w:t xml:space="preserve">To alert staff to warning signs and risk factors </w:t>
      </w:r>
    </w:p>
    <w:p w:rsidRPr="00A23622" w:rsidR="00A23622" w:rsidP="00A23622" w:rsidRDefault="00A23622" w14:paraId="15398A0E" w14:textId="7B36CD5C">
      <w:pPr>
        <w:ind w:left="360"/>
        <w:contextualSpacing/>
        <w:rPr>
          <w:rFonts w:ascii="Tahoma" w:hAnsi="Tahoma" w:cs="Tahoma"/>
        </w:rPr>
      </w:pPr>
      <w:r w:rsidRPr="324FCB2B">
        <w:rPr>
          <w:rFonts w:ascii="Tahoma" w:hAnsi="Tahoma" w:cs="Tahoma"/>
        </w:rPr>
        <w:t xml:space="preserve">• </w:t>
      </w:r>
      <w:r>
        <w:tab/>
      </w:r>
      <w:r w:rsidRPr="324FCB2B">
        <w:rPr>
          <w:rFonts w:ascii="Tahoma" w:hAnsi="Tahoma" w:cs="Tahoma"/>
        </w:rPr>
        <w:t xml:space="preserve">To provide support to staff dealing with students suffering from </w:t>
      </w:r>
      <w:r w:rsidRPr="324FCB2B" w:rsidR="78DD7490">
        <w:rPr>
          <w:rFonts w:ascii="Tahoma" w:hAnsi="Tahoma" w:cs="Tahoma"/>
        </w:rPr>
        <w:t>disordered eating</w:t>
      </w:r>
      <w:r w:rsidRPr="324FCB2B">
        <w:rPr>
          <w:rFonts w:ascii="Tahoma" w:hAnsi="Tahoma" w:cs="Tahoma"/>
        </w:rPr>
        <w:t xml:space="preserve"> </w:t>
      </w:r>
    </w:p>
    <w:p w:rsidRPr="00A23622" w:rsidR="00A23622" w:rsidP="5C961285" w:rsidRDefault="00A23622" w14:paraId="3F9FDC0B" w14:textId="3C5965C8">
      <w:pPr>
        <w:ind w:left="360"/>
        <w:contextualSpacing/>
        <w:rPr>
          <w:rFonts w:ascii="Tahoma" w:hAnsi="Tahoma" w:cs="Tahoma"/>
          <w:b/>
          <w:bCs/>
        </w:rPr>
      </w:pPr>
      <w:r w:rsidRPr="5C961285">
        <w:rPr>
          <w:rFonts w:ascii="Tahoma" w:hAnsi="Tahoma" w:cs="Tahoma"/>
        </w:rPr>
        <w:t xml:space="preserve">• </w:t>
      </w:r>
      <w:r>
        <w:tab/>
      </w:r>
      <w:r w:rsidRPr="5C961285">
        <w:rPr>
          <w:rFonts w:ascii="Tahoma" w:hAnsi="Tahoma" w:cs="Tahoma"/>
        </w:rPr>
        <w:t xml:space="preserve">To provide support to students currently suffering from or recovering from eating </w:t>
      </w:r>
      <w:r>
        <w:tab/>
      </w:r>
      <w:r w:rsidRPr="5C961285" w:rsidR="0009751D">
        <w:rPr>
          <w:rFonts w:ascii="Tahoma" w:hAnsi="Tahoma" w:cs="Tahoma"/>
        </w:rPr>
        <w:t xml:space="preserve">disorders </w:t>
      </w:r>
      <w:r w:rsidRPr="5C961285">
        <w:rPr>
          <w:rFonts w:ascii="Tahoma" w:hAnsi="Tahoma" w:cs="Tahoma"/>
        </w:rPr>
        <w:t xml:space="preserve">and their peers and parents/carers </w:t>
      </w:r>
    </w:p>
    <w:p w:rsidRPr="00A23622" w:rsidR="00A23622" w:rsidP="00A23622" w:rsidRDefault="00A23622" w14:paraId="180DDD53" w14:textId="77777777">
      <w:pPr>
        <w:ind w:left="360"/>
        <w:contextualSpacing/>
        <w:rPr>
          <w:rFonts w:ascii="Tahoma" w:hAnsi="Tahoma" w:cs="Tahoma"/>
          <w:b/>
        </w:rPr>
      </w:pPr>
    </w:p>
    <w:p w:rsidRPr="00A23622" w:rsidR="00A23622" w:rsidP="00A23622" w:rsidRDefault="00A23622" w14:paraId="66F074B8" w14:textId="68332BBB">
      <w:pPr>
        <w:numPr>
          <w:ilvl w:val="0"/>
          <w:numId w:val="5"/>
        </w:numPr>
        <w:contextualSpacing/>
        <w:rPr>
          <w:rFonts w:ascii="Tahoma" w:hAnsi="Tahoma" w:cs="Tahoma"/>
          <w:b/>
        </w:rPr>
      </w:pPr>
      <w:r w:rsidRPr="5C961285">
        <w:rPr>
          <w:rFonts w:ascii="Tahoma" w:hAnsi="Tahoma" w:cs="Tahoma"/>
          <w:b/>
          <w:bCs/>
        </w:rPr>
        <w:t>Risk Factors</w:t>
      </w:r>
      <w:r w:rsidRPr="5C961285">
        <w:rPr>
          <w:rFonts w:ascii="Tahoma" w:hAnsi="Tahoma" w:cs="Tahoma"/>
        </w:rPr>
        <w:t xml:space="preserve"> </w:t>
      </w:r>
      <w:r w:rsidR="00FE086F">
        <w:rPr>
          <w:rFonts w:ascii="Tahoma" w:hAnsi="Tahoma" w:cs="Tahoma"/>
        </w:rPr>
        <w:t>can include but are not exclusive to:</w:t>
      </w:r>
    </w:p>
    <w:p w:rsidR="324FCB2B" w:rsidP="324FCB2B" w:rsidRDefault="324FCB2B" w14:paraId="2D1DA748" w14:textId="1F413963">
      <w:pPr>
        <w:ind w:left="360"/>
        <w:contextualSpacing/>
        <w:rPr>
          <w:rFonts w:ascii="Tahoma" w:hAnsi="Tahoma" w:cs="Tahoma"/>
          <w:b/>
          <w:bCs/>
        </w:rPr>
      </w:pPr>
    </w:p>
    <w:p w:rsidRPr="00A23622" w:rsidR="00A23622" w:rsidP="00A23622" w:rsidRDefault="00A23622" w14:paraId="2ECCA0FE" w14:textId="77777777">
      <w:pPr>
        <w:ind w:left="360"/>
        <w:contextualSpacing/>
        <w:rPr>
          <w:rFonts w:ascii="Tahoma" w:hAnsi="Tahoma" w:cs="Tahoma"/>
        </w:rPr>
      </w:pPr>
      <w:r w:rsidRPr="00A23622">
        <w:rPr>
          <w:rFonts w:ascii="Tahoma" w:hAnsi="Tahoma" w:cs="Tahoma"/>
          <w:b/>
        </w:rPr>
        <w:t>Individual Factors</w:t>
      </w:r>
      <w:r w:rsidRPr="00A23622">
        <w:rPr>
          <w:rFonts w:ascii="Tahoma" w:hAnsi="Tahoma" w:cs="Tahoma"/>
        </w:rPr>
        <w:t xml:space="preserve">: </w:t>
      </w:r>
    </w:p>
    <w:p w:rsidRPr="00A23622" w:rsidR="00A23622" w:rsidP="00A23622" w:rsidRDefault="00A23622" w14:paraId="7B48FBF3" w14:textId="0DA742D7">
      <w:pPr>
        <w:ind w:left="360"/>
        <w:contextualSpacing/>
        <w:rPr>
          <w:rFonts w:ascii="Tahoma" w:hAnsi="Tahoma" w:cs="Tahoma"/>
        </w:rPr>
      </w:pPr>
      <w:r w:rsidRPr="00A23622">
        <w:rPr>
          <w:rFonts w:ascii="Tahoma" w:hAnsi="Tahoma" w:cs="Tahoma"/>
        </w:rPr>
        <w:t xml:space="preserve">• </w:t>
      </w:r>
      <w:r w:rsidRPr="00A23622">
        <w:rPr>
          <w:rFonts w:ascii="Tahoma" w:hAnsi="Tahoma" w:cs="Tahoma"/>
        </w:rPr>
        <w:tab/>
      </w:r>
      <w:r w:rsidRPr="00A23622">
        <w:rPr>
          <w:rFonts w:ascii="Tahoma" w:hAnsi="Tahoma" w:cs="Tahoma"/>
        </w:rPr>
        <w:t xml:space="preserve">Difficulty expressing feelings and emotions </w:t>
      </w:r>
      <w:r w:rsidR="005405CF">
        <w:rPr>
          <w:rFonts w:ascii="Tahoma" w:hAnsi="Tahoma" w:cs="Tahoma"/>
        </w:rPr>
        <w:t>or other sensory issues</w:t>
      </w:r>
    </w:p>
    <w:p w:rsidRPr="00A23622" w:rsidR="00A23622" w:rsidP="00A23622" w:rsidRDefault="00A23622" w14:paraId="39F684A6" w14:textId="77777777">
      <w:pPr>
        <w:ind w:left="360"/>
        <w:contextualSpacing/>
        <w:rPr>
          <w:rFonts w:ascii="Tahoma" w:hAnsi="Tahoma" w:cs="Tahoma"/>
        </w:rPr>
      </w:pPr>
      <w:r w:rsidRPr="00A23622">
        <w:rPr>
          <w:rFonts w:ascii="Tahoma" w:hAnsi="Tahoma" w:cs="Tahoma"/>
        </w:rPr>
        <w:t xml:space="preserve">• </w:t>
      </w:r>
      <w:r w:rsidRPr="00A23622">
        <w:rPr>
          <w:rFonts w:ascii="Tahoma" w:hAnsi="Tahoma" w:cs="Tahoma"/>
        </w:rPr>
        <w:tab/>
      </w:r>
      <w:r w:rsidRPr="00A23622">
        <w:rPr>
          <w:rFonts w:ascii="Tahoma" w:hAnsi="Tahoma" w:cs="Tahoma"/>
        </w:rPr>
        <w:t xml:space="preserve">A tendency to comply with other’s demands </w:t>
      </w:r>
    </w:p>
    <w:p w:rsidRPr="00A23622" w:rsidR="00A23622" w:rsidP="00A23622" w:rsidRDefault="00A23622" w14:paraId="414BB962" w14:textId="77777777">
      <w:pPr>
        <w:ind w:left="360"/>
        <w:contextualSpacing/>
        <w:rPr>
          <w:rFonts w:ascii="Tahoma" w:hAnsi="Tahoma" w:cs="Tahoma"/>
        </w:rPr>
      </w:pPr>
      <w:r w:rsidRPr="00A23622">
        <w:rPr>
          <w:rFonts w:ascii="Tahoma" w:hAnsi="Tahoma" w:cs="Tahoma"/>
        </w:rPr>
        <w:t xml:space="preserve">• </w:t>
      </w:r>
      <w:r w:rsidRPr="00A23622">
        <w:rPr>
          <w:rFonts w:ascii="Tahoma" w:hAnsi="Tahoma" w:cs="Tahoma"/>
        </w:rPr>
        <w:tab/>
      </w:r>
      <w:r w:rsidRPr="00A23622">
        <w:rPr>
          <w:rFonts w:ascii="Tahoma" w:hAnsi="Tahoma" w:cs="Tahoma"/>
        </w:rPr>
        <w:t>Very high expectations of achievement</w:t>
      </w:r>
    </w:p>
    <w:p w:rsidRPr="00A23622" w:rsidR="00A23622" w:rsidP="00A23622" w:rsidRDefault="00A23622" w14:paraId="6FEA88BC" w14:textId="77777777">
      <w:pPr>
        <w:ind w:left="360"/>
        <w:contextualSpacing/>
        <w:rPr>
          <w:rFonts w:ascii="Tahoma" w:hAnsi="Tahoma" w:cs="Tahoma"/>
        </w:rPr>
      </w:pPr>
    </w:p>
    <w:p w:rsidRPr="00A23622" w:rsidR="00A23622" w:rsidP="00A23622" w:rsidRDefault="00A23622" w14:paraId="138C8F42" w14:textId="77777777">
      <w:pPr>
        <w:ind w:left="363"/>
        <w:contextualSpacing/>
        <w:rPr>
          <w:rFonts w:ascii="Tahoma" w:hAnsi="Tahoma" w:cs="Tahoma"/>
        </w:rPr>
      </w:pPr>
      <w:r w:rsidRPr="00A23622">
        <w:rPr>
          <w:rFonts w:ascii="Tahoma" w:hAnsi="Tahoma" w:cs="Tahoma"/>
          <w:b/>
        </w:rPr>
        <w:t>Family Factors</w:t>
      </w:r>
      <w:r w:rsidRPr="00A23622">
        <w:rPr>
          <w:rFonts w:ascii="Tahoma" w:hAnsi="Tahoma" w:cs="Tahoma"/>
        </w:rPr>
        <w:t xml:space="preserve"> </w:t>
      </w:r>
    </w:p>
    <w:p w:rsidRPr="00A23622" w:rsidR="00A23622" w:rsidP="00A23622" w:rsidRDefault="00A23622" w14:paraId="12608D4D" w14:textId="77777777">
      <w:pPr>
        <w:numPr>
          <w:ilvl w:val="0"/>
          <w:numId w:val="6"/>
        </w:numPr>
        <w:contextualSpacing/>
        <w:rPr>
          <w:rFonts w:ascii="Tahoma" w:hAnsi="Tahoma" w:cs="Tahoma"/>
          <w:b/>
        </w:rPr>
      </w:pPr>
      <w:r w:rsidRPr="00A23622">
        <w:rPr>
          <w:rFonts w:ascii="Tahoma" w:hAnsi="Tahoma" w:cs="Tahoma"/>
        </w:rPr>
        <w:t xml:space="preserve">A home environment where food, eating, weight or appearance have a disproportionate significance </w:t>
      </w:r>
    </w:p>
    <w:p w:rsidRPr="00A23622" w:rsidR="00A23622" w:rsidP="00A23622" w:rsidRDefault="00A23622" w14:paraId="1D1990E7" w14:textId="77777777">
      <w:pPr>
        <w:numPr>
          <w:ilvl w:val="0"/>
          <w:numId w:val="6"/>
        </w:numPr>
        <w:contextualSpacing/>
        <w:rPr>
          <w:rFonts w:ascii="Tahoma" w:hAnsi="Tahoma" w:cs="Tahoma"/>
          <w:b/>
        </w:rPr>
      </w:pPr>
      <w:r w:rsidRPr="00A23622">
        <w:rPr>
          <w:rFonts w:ascii="Tahoma" w:hAnsi="Tahoma" w:cs="Tahoma"/>
        </w:rPr>
        <w:t xml:space="preserve">An over-protective or over-controlling home environment </w:t>
      </w:r>
    </w:p>
    <w:p w:rsidRPr="00A23622" w:rsidR="00A23622" w:rsidP="00A23622" w:rsidRDefault="00A23622" w14:paraId="78D89DCB" w14:textId="77777777">
      <w:pPr>
        <w:numPr>
          <w:ilvl w:val="0"/>
          <w:numId w:val="6"/>
        </w:numPr>
        <w:contextualSpacing/>
        <w:rPr>
          <w:rFonts w:ascii="Tahoma" w:hAnsi="Tahoma" w:cs="Tahoma"/>
          <w:b/>
        </w:rPr>
      </w:pPr>
      <w:r w:rsidRPr="00A23622">
        <w:rPr>
          <w:rFonts w:ascii="Tahoma" w:hAnsi="Tahoma" w:cs="Tahoma"/>
        </w:rPr>
        <w:t xml:space="preserve">Poor parental relationships and arguments </w:t>
      </w:r>
    </w:p>
    <w:p w:rsidRPr="00A23622" w:rsidR="00A23622" w:rsidP="00A23622" w:rsidRDefault="00A23622" w14:paraId="292A7793" w14:textId="77777777">
      <w:pPr>
        <w:numPr>
          <w:ilvl w:val="0"/>
          <w:numId w:val="6"/>
        </w:numPr>
        <w:contextualSpacing/>
        <w:rPr>
          <w:rFonts w:ascii="Tahoma" w:hAnsi="Tahoma" w:cs="Tahoma"/>
          <w:b/>
        </w:rPr>
      </w:pPr>
      <w:r w:rsidRPr="00A23622">
        <w:rPr>
          <w:rFonts w:ascii="Tahoma" w:hAnsi="Tahoma" w:cs="Tahoma"/>
        </w:rPr>
        <w:t xml:space="preserve">Neglect or physical, sexual or emotional abuse </w:t>
      </w:r>
    </w:p>
    <w:p w:rsidRPr="00A23622" w:rsidR="00A23622" w:rsidP="00A23622" w:rsidRDefault="00A23622" w14:paraId="5D39FB92" w14:textId="77777777">
      <w:pPr>
        <w:numPr>
          <w:ilvl w:val="0"/>
          <w:numId w:val="6"/>
        </w:numPr>
        <w:contextualSpacing/>
        <w:rPr>
          <w:rFonts w:ascii="Tahoma" w:hAnsi="Tahoma" w:cs="Tahoma"/>
          <w:b/>
        </w:rPr>
      </w:pPr>
      <w:r w:rsidRPr="00A23622">
        <w:rPr>
          <w:rFonts w:ascii="Tahoma" w:hAnsi="Tahoma" w:cs="Tahoma"/>
        </w:rPr>
        <w:t>Overly high family expectations of achievement Social Factor</w:t>
      </w:r>
    </w:p>
    <w:p w:rsidRPr="00A23622" w:rsidR="00A23622" w:rsidP="00A23622" w:rsidRDefault="00A23622" w14:paraId="14750096" w14:textId="77777777">
      <w:pPr>
        <w:numPr>
          <w:ilvl w:val="0"/>
          <w:numId w:val="6"/>
        </w:numPr>
        <w:contextualSpacing/>
        <w:rPr>
          <w:rFonts w:ascii="Tahoma" w:hAnsi="Tahoma" w:cs="Tahoma"/>
          <w:b/>
        </w:rPr>
      </w:pPr>
      <w:r w:rsidRPr="00A23622">
        <w:rPr>
          <w:rFonts w:ascii="Tahoma" w:hAnsi="Tahoma" w:cs="Tahoma"/>
        </w:rPr>
        <w:t xml:space="preserve">Being bullied, teased or ridiculed due to weight or appearance </w:t>
      </w:r>
    </w:p>
    <w:p w:rsidR="00A23622" w:rsidP="5C961285" w:rsidRDefault="00A23622" w14:paraId="67A42739" w14:textId="07FC5AD3">
      <w:pPr>
        <w:numPr>
          <w:ilvl w:val="0"/>
          <w:numId w:val="6"/>
        </w:numPr>
        <w:contextualSpacing/>
        <w:rPr>
          <w:rFonts w:ascii="Tahoma" w:hAnsi="Tahoma" w:cs="Tahoma"/>
        </w:rPr>
      </w:pPr>
      <w:r w:rsidRPr="5C961285">
        <w:rPr>
          <w:rFonts w:ascii="Tahoma" w:hAnsi="Tahoma" w:cs="Tahoma"/>
        </w:rPr>
        <w:t>Pressure to maintain a high level of fitness/low body weight for e.g. sport or dancing</w:t>
      </w:r>
      <w:r w:rsidRPr="5C961285" w:rsidR="582391A7">
        <w:rPr>
          <w:rFonts w:ascii="Tahoma" w:hAnsi="Tahoma" w:cs="Tahoma"/>
        </w:rPr>
        <w:t xml:space="preserve">. </w:t>
      </w:r>
    </w:p>
    <w:p w:rsidRPr="00A23622" w:rsidR="00315FE9" w:rsidP="5C961285" w:rsidRDefault="00003DB6" w14:paraId="341B0C73" w14:textId="0F893FC1">
      <w:pPr>
        <w:numPr>
          <w:ilvl w:val="0"/>
          <w:numId w:val="6"/>
        </w:numPr>
        <w:contextualSpacing/>
        <w:rPr>
          <w:rFonts w:ascii="Tahoma" w:hAnsi="Tahoma" w:cs="Tahoma"/>
        </w:rPr>
      </w:pPr>
      <w:r>
        <w:rPr>
          <w:rFonts w:ascii="Tahoma" w:hAnsi="Tahoma" w:cs="Tahoma"/>
        </w:rPr>
        <w:t>I</w:t>
      </w:r>
      <w:r w:rsidR="000E4820">
        <w:rPr>
          <w:rFonts w:ascii="Tahoma" w:hAnsi="Tahoma" w:cs="Tahoma"/>
        </w:rPr>
        <w:t>ndependent living</w:t>
      </w:r>
      <w:r w:rsidR="00A6759C">
        <w:rPr>
          <w:rFonts w:ascii="Tahoma" w:hAnsi="Tahoma" w:cs="Tahoma"/>
        </w:rPr>
        <w:t xml:space="preserve"> / responsibility.</w:t>
      </w:r>
    </w:p>
    <w:p w:rsidRPr="00A23622" w:rsidR="00A23622" w:rsidP="00A23622" w:rsidRDefault="00A23622" w14:paraId="1F81A068" w14:textId="77777777">
      <w:pPr>
        <w:ind w:left="363"/>
        <w:contextualSpacing/>
        <w:rPr>
          <w:rFonts w:ascii="Tahoma" w:hAnsi="Tahoma" w:cs="Tahoma"/>
          <w:b/>
        </w:rPr>
      </w:pPr>
    </w:p>
    <w:p w:rsidRPr="00A6759C" w:rsidR="00A23622" w:rsidP="00A6759C" w:rsidRDefault="00A23622" w14:paraId="4AF3826F" w14:textId="23ABCBC4">
      <w:pPr>
        <w:numPr>
          <w:ilvl w:val="0"/>
          <w:numId w:val="5"/>
        </w:numPr>
        <w:contextualSpacing/>
        <w:rPr>
          <w:rFonts w:ascii="Tahoma" w:hAnsi="Tahoma" w:cs="Tahoma"/>
          <w:b/>
        </w:rPr>
      </w:pPr>
      <w:r w:rsidRPr="00A6759C">
        <w:rPr>
          <w:rFonts w:ascii="Tahoma" w:hAnsi="Tahoma" w:cs="Tahoma"/>
          <w:b/>
          <w:bCs/>
        </w:rPr>
        <w:t xml:space="preserve">Warning Signs </w:t>
      </w:r>
    </w:p>
    <w:p w:rsidRPr="00A23622" w:rsidR="00A23622" w:rsidP="00A23622" w:rsidRDefault="004B4E57" w14:paraId="7250E6F4" w14:textId="7A360142">
      <w:pPr>
        <w:ind w:left="363"/>
        <w:contextualSpacing/>
        <w:rPr>
          <w:rFonts w:ascii="Tahoma" w:hAnsi="Tahoma" w:cs="Tahoma"/>
        </w:rPr>
      </w:pPr>
      <w:r>
        <w:rPr>
          <w:rFonts w:ascii="Tahoma" w:hAnsi="Tahoma" w:cs="Tahoma"/>
        </w:rPr>
        <w:t>Shockout</w:t>
      </w:r>
      <w:r w:rsidRPr="5C961285" w:rsidR="00A23622">
        <w:rPr>
          <w:rFonts w:ascii="Tahoma" w:hAnsi="Tahoma" w:cs="Tahoma"/>
        </w:rPr>
        <w:t xml:space="preserve"> staff may become aware of warning signs which indicate a student is experiencing difficultie</w:t>
      </w:r>
      <w:r w:rsidRPr="5C961285" w:rsidR="5E8A280B">
        <w:rPr>
          <w:rFonts w:ascii="Tahoma" w:hAnsi="Tahoma" w:cs="Tahoma"/>
        </w:rPr>
        <w:t>s.</w:t>
      </w:r>
      <w:r w:rsidRPr="5C961285" w:rsidR="00A23622">
        <w:rPr>
          <w:rFonts w:ascii="Tahoma" w:hAnsi="Tahoma" w:cs="Tahoma"/>
        </w:rPr>
        <w:t xml:space="preserve"> These warning signs should always be taken seriously and staff observing any of these warning signs should seek further advice from one of the designated </w:t>
      </w:r>
      <w:r w:rsidR="009B67F4">
        <w:rPr>
          <w:rFonts w:ascii="Tahoma" w:hAnsi="Tahoma" w:cs="Tahoma"/>
        </w:rPr>
        <w:t>staff</w:t>
      </w:r>
      <w:r w:rsidRPr="5C961285" w:rsidR="00A23622">
        <w:rPr>
          <w:rFonts w:ascii="Tahoma" w:hAnsi="Tahoma" w:cs="Tahoma"/>
        </w:rPr>
        <w:t xml:space="preserve"> for safeguarding young people</w:t>
      </w:r>
      <w:r w:rsidR="001D5699">
        <w:rPr>
          <w:rFonts w:ascii="Tahoma" w:hAnsi="Tahoma" w:cs="Tahoma"/>
        </w:rPr>
        <w:t xml:space="preserve"> / adults</w:t>
      </w:r>
      <w:r w:rsidRPr="5C961285" w:rsidR="00A23622">
        <w:rPr>
          <w:rFonts w:ascii="Tahoma" w:hAnsi="Tahoma" w:cs="Tahoma"/>
        </w:rPr>
        <w:t>.</w:t>
      </w:r>
    </w:p>
    <w:p w:rsidRPr="00A23622" w:rsidR="00A23622" w:rsidP="00A23622" w:rsidRDefault="00A23622" w14:paraId="24B91E18" w14:textId="77777777">
      <w:pPr>
        <w:ind w:left="363"/>
        <w:contextualSpacing/>
        <w:rPr>
          <w:rFonts w:ascii="Tahoma" w:hAnsi="Tahoma" w:cs="Tahoma"/>
        </w:rPr>
      </w:pPr>
    </w:p>
    <w:p w:rsidRPr="00A23622" w:rsidR="00A23622" w:rsidP="00A23622" w:rsidRDefault="00A23622" w14:paraId="6CC45782" w14:textId="77777777">
      <w:pPr>
        <w:ind w:left="363"/>
        <w:contextualSpacing/>
        <w:rPr>
          <w:rFonts w:ascii="Tahoma" w:hAnsi="Tahoma" w:cs="Tahoma"/>
        </w:rPr>
      </w:pPr>
      <w:r w:rsidRPr="00A23622">
        <w:rPr>
          <w:rFonts w:ascii="Tahoma" w:hAnsi="Tahoma" w:cs="Tahoma"/>
          <w:b/>
        </w:rPr>
        <w:t>Physical Signs</w:t>
      </w:r>
      <w:r w:rsidRPr="00A23622">
        <w:rPr>
          <w:rFonts w:ascii="Tahoma" w:hAnsi="Tahoma" w:cs="Tahoma"/>
        </w:rPr>
        <w:t xml:space="preserve"> </w:t>
      </w:r>
    </w:p>
    <w:p w:rsidRPr="00A23622" w:rsidR="00A23622" w:rsidP="00A23622" w:rsidRDefault="00A23622" w14:paraId="0736DDB0" w14:textId="09ED2470">
      <w:pPr>
        <w:ind w:left="363"/>
        <w:contextualSpacing/>
        <w:rPr>
          <w:rFonts w:ascii="Tahoma" w:hAnsi="Tahoma" w:cs="Tahoma"/>
        </w:rPr>
      </w:pPr>
      <w:r w:rsidRPr="00A23622">
        <w:rPr>
          <w:rFonts w:ascii="Tahoma" w:hAnsi="Tahoma" w:cs="Tahoma"/>
        </w:rPr>
        <w:t xml:space="preserve">• Weight </w:t>
      </w:r>
      <w:r w:rsidR="00BE550C">
        <w:rPr>
          <w:rFonts w:ascii="Tahoma" w:hAnsi="Tahoma" w:cs="Tahoma"/>
        </w:rPr>
        <w:t>fluctuation</w:t>
      </w:r>
    </w:p>
    <w:p w:rsidRPr="00A23622" w:rsidR="00A23622" w:rsidP="00A23622" w:rsidRDefault="00A23622" w14:paraId="5EE34B8E" w14:textId="77777777">
      <w:pPr>
        <w:ind w:left="363"/>
        <w:contextualSpacing/>
        <w:rPr>
          <w:rFonts w:ascii="Tahoma" w:hAnsi="Tahoma" w:cs="Tahoma"/>
        </w:rPr>
      </w:pPr>
      <w:r w:rsidRPr="00A23622">
        <w:rPr>
          <w:rFonts w:ascii="Tahoma" w:hAnsi="Tahoma" w:cs="Tahoma"/>
        </w:rPr>
        <w:t xml:space="preserve">• Dizziness, tiredness, fainting </w:t>
      </w:r>
    </w:p>
    <w:p w:rsidRPr="00A23622" w:rsidR="00A23622" w:rsidP="00A23622" w:rsidRDefault="00A23622" w14:paraId="50D65D47" w14:textId="69704E37">
      <w:pPr>
        <w:ind w:left="363"/>
        <w:contextualSpacing/>
        <w:rPr>
          <w:rFonts w:ascii="Tahoma" w:hAnsi="Tahoma" w:cs="Tahoma"/>
        </w:rPr>
      </w:pPr>
      <w:r w:rsidRPr="00A23622">
        <w:rPr>
          <w:rFonts w:ascii="Tahoma" w:hAnsi="Tahoma" w:cs="Tahoma"/>
        </w:rPr>
        <w:t xml:space="preserve">• Feeling </w:t>
      </w:r>
      <w:r w:rsidR="009B67F4">
        <w:rPr>
          <w:rFonts w:ascii="Tahoma" w:hAnsi="Tahoma" w:cs="Tahoma"/>
        </w:rPr>
        <w:t>c</w:t>
      </w:r>
      <w:r w:rsidRPr="00A23622">
        <w:rPr>
          <w:rFonts w:ascii="Tahoma" w:hAnsi="Tahoma" w:cs="Tahoma"/>
        </w:rPr>
        <w:t xml:space="preserve">old </w:t>
      </w:r>
    </w:p>
    <w:p w:rsidRPr="00A23622" w:rsidR="00A23622" w:rsidP="00A23622" w:rsidRDefault="00A23622" w14:paraId="4AC54CB3" w14:textId="459A14DC">
      <w:pPr>
        <w:ind w:left="363"/>
        <w:contextualSpacing/>
        <w:rPr>
          <w:rFonts w:ascii="Tahoma" w:hAnsi="Tahoma" w:cs="Tahoma"/>
        </w:rPr>
      </w:pPr>
      <w:r w:rsidRPr="00A23622">
        <w:rPr>
          <w:rFonts w:ascii="Tahoma" w:hAnsi="Tahoma" w:cs="Tahoma"/>
        </w:rPr>
        <w:t>• Hair</w:t>
      </w:r>
      <w:r w:rsidR="006B5E19">
        <w:rPr>
          <w:rFonts w:ascii="Tahoma" w:hAnsi="Tahoma" w:cs="Tahoma"/>
        </w:rPr>
        <w:t xml:space="preserve"> / </w:t>
      </w:r>
      <w:r w:rsidR="00243F07">
        <w:rPr>
          <w:rFonts w:ascii="Tahoma" w:hAnsi="Tahoma" w:cs="Tahoma"/>
        </w:rPr>
        <w:t>complexion</w:t>
      </w:r>
      <w:r w:rsidRPr="00A23622">
        <w:rPr>
          <w:rFonts w:ascii="Tahoma" w:hAnsi="Tahoma" w:cs="Tahoma"/>
        </w:rPr>
        <w:t xml:space="preserve"> becomes dull or lifeless </w:t>
      </w:r>
    </w:p>
    <w:p w:rsidRPr="00A23622" w:rsidR="00A23622" w:rsidP="00A23622" w:rsidRDefault="00A23622" w14:paraId="0E1C5C0D" w14:textId="77777777">
      <w:pPr>
        <w:ind w:left="363"/>
        <w:contextualSpacing/>
        <w:rPr>
          <w:rFonts w:ascii="Tahoma" w:hAnsi="Tahoma" w:cs="Tahoma"/>
        </w:rPr>
      </w:pPr>
      <w:r w:rsidRPr="00A23622">
        <w:rPr>
          <w:rFonts w:ascii="Tahoma" w:hAnsi="Tahoma" w:cs="Tahoma"/>
        </w:rPr>
        <w:t xml:space="preserve">• Swollen cheeks </w:t>
      </w:r>
    </w:p>
    <w:p w:rsidRPr="00A23622" w:rsidR="00A23622" w:rsidP="00A23622" w:rsidRDefault="00A23622" w14:paraId="71041D36" w14:textId="77777777">
      <w:pPr>
        <w:ind w:left="363"/>
        <w:contextualSpacing/>
        <w:rPr>
          <w:rFonts w:ascii="Tahoma" w:hAnsi="Tahoma" w:cs="Tahoma"/>
        </w:rPr>
      </w:pPr>
      <w:r w:rsidRPr="00A23622">
        <w:rPr>
          <w:rFonts w:ascii="Tahoma" w:hAnsi="Tahoma" w:cs="Tahoma"/>
        </w:rPr>
        <w:t xml:space="preserve">• Callused knuckles </w:t>
      </w:r>
    </w:p>
    <w:p w:rsidRPr="00A23622" w:rsidR="00A23622" w:rsidP="00A23622" w:rsidRDefault="00A23622" w14:paraId="45E18D30" w14:textId="77777777">
      <w:pPr>
        <w:ind w:left="363"/>
        <w:contextualSpacing/>
        <w:rPr>
          <w:rFonts w:ascii="Tahoma" w:hAnsi="Tahoma" w:cs="Tahoma"/>
        </w:rPr>
      </w:pPr>
      <w:r w:rsidRPr="00A23622">
        <w:rPr>
          <w:rFonts w:ascii="Tahoma" w:hAnsi="Tahoma" w:cs="Tahoma"/>
        </w:rPr>
        <w:t xml:space="preserve">• Tension headaches </w:t>
      </w:r>
    </w:p>
    <w:p w:rsidRPr="00A23622" w:rsidR="00A23622" w:rsidP="00A23622" w:rsidRDefault="00A23622" w14:paraId="78F24BEB" w14:textId="77777777">
      <w:pPr>
        <w:ind w:left="363"/>
        <w:contextualSpacing/>
        <w:rPr>
          <w:rFonts w:ascii="Tahoma" w:hAnsi="Tahoma" w:cs="Tahoma"/>
        </w:rPr>
      </w:pPr>
      <w:r w:rsidRPr="00A23622">
        <w:rPr>
          <w:rFonts w:ascii="Tahoma" w:hAnsi="Tahoma" w:cs="Tahoma"/>
        </w:rPr>
        <w:t xml:space="preserve">• Sore throats/mouth ulcers </w:t>
      </w:r>
    </w:p>
    <w:p w:rsidRPr="005E331F" w:rsidR="005E331F" w:rsidP="00085C0F" w:rsidRDefault="00A23622" w14:paraId="42ACCFE3" w14:textId="3625A4DC">
      <w:pPr>
        <w:ind w:left="363"/>
        <w:contextualSpacing/>
        <w:rPr>
          <w:rFonts w:ascii="Tahoma" w:hAnsi="Tahoma" w:cs="Tahoma"/>
        </w:rPr>
      </w:pPr>
      <w:r w:rsidRPr="00A23622">
        <w:rPr>
          <w:rFonts w:ascii="Tahoma" w:hAnsi="Tahoma" w:cs="Tahoma"/>
        </w:rPr>
        <w:t xml:space="preserve">• Tooth decay </w:t>
      </w:r>
    </w:p>
    <w:p w:rsidRPr="00A23622" w:rsidR="00A23622" w:rsidP="001A3990" w:rsidRDefault="00A23622" w14:paraId="6C7BC477" w14:textId="77777777">
      <w:pPr>
        <w:contextualSpacing/>
        <w:rPr>
          <w:rFonts w:ascii="Tahoma" w:hAnsi="Tahoma" w:cs="Tahoma"/>
        </w:rPr>
      </w:pPr>
    </w:p>
    <w:p w:rsidRPr="00A23622" w:rsidR="00A23622" w:rsidP="00A23622" w:rsidRDefault="00A23622" w14:paraId="632CFDAB" w14:textId="77777777">
      <w:pPr>
        <w:ind w:left="363"/>
        <w:contextualSpacing/>
        <w:rPr>
          <w:rFonts w:ascii="Tahoma" w:hAnsi="Tahoma" w:cs="Tahoma"/>
        </w:rPr>
      </w:pPr>
      <w:r w:rsidRPr="00A23622">
        <w:rPr>
          <w:rFonts w:ascii="Tahoma" w:hAnsi="Tahoma" w:cs="Tahoma"/>
          <w:b/>
        </w:rPr>
        <w:t>Behavioural Signs</w:t>
      </w:r>
      <w:r w:rsidRPr="00A23622">
        <w:rPr>
          <w:rFonts w:ascii="Tahoma" w:hAnsi="Tahoma" w:cs="Tahoma"/>
        </w:rPr>
        <w:t xml:space="preserve"> </w:t>
      </w:r>
    </w:p>
    <w:p w:rsidRPr="00A23622" w:rsidR="00A23622" w:rsidP="00A23622" w:rsidRDefault="00A23622" w14:paraId="0B3F4F5D" w14:textId="77777777">
      <w:pPr>
        <w:ind w:left="363"/>
        <w:contextualSpacing/>
        <w:rPr>
          <w:rFonts w:ascii="Tahoma" w:hAnsi="Tahoma" w:cs="Tahoma"/>
        </w:rPr>
      </w:pPr>
      <w:r w:rsidRPr="00A23622">
        <w:rPr>
          <w:rFonts w:ascii="Tahoma" w:hAnsi="Tahoma" w:cs="Tahoma"/>
        </w:rPr>
        <w:t xml:space="preserve">• Restricted eating </w:t>
      </w:r>
    </w:p>
    <w:p w:rsidRPr="00A23622" w:rsidR="00A23622" w:rsidP="00A23622" w:rsidRDefault="00A23622" w14:paraId="16D45943" w14:textId="77777777">
      <w:pPr>
        <w:ind w:left="363"/>
        <w:contextualSpacing/>
        <w:rPr>
          <w:rFonts w:ascii="Tahoma" w:hAnsi="Tahoma" w:cs="Tahoma"/>
        </w:rPr>
      </w:pPr>
      <w:r w:rsidRPr="00A23622">
        <w:rPr>
          <w:rFonts w:ascii="Tahoma" w:hAnsi="Tahoma" w:cs="Tahoma"/>
        </w:rPr>
        <w:t xml:space="preserve">• Skipping meals </w:t>
      </w:r>
    </w:p>
    <w:p w:rsidRPr="00A23622" w:rsidR="00A23622" w:rsidP="00A23622" w:rsidRDefault="00A23622" w14:paraId="6B7114D6" w14:textId="77777777">
      <w:pPr>
        <w:ind w:left="363"/>
        <w:contextualSpacing/>
        <w:rPr>
          <w:rFonts w:ascii="Tahoma" w:hAnsi="Tahoma" w:cs="Tahoma"/>
        </w:rPr>
      </w:pPr>
      <w:r w:rsidRPr="00A23622">
        <w:rPr>
          <w:rFonts w:ascii="Tahoma" w:hAnsi="Tahoma" w:cs="Tahoma"/>
        </w:rPr>
        <w:t xml:space="preserve">• Scheduling activities during lunch </w:t>
      </w:r>
    </w:p>
    <w:p w:rsidRPr="00A23622" w:rsidR="00A23622" w:rsidP="00A23622" w:rsidRDefault="00A23622" w14:paraId="6C394A1A" w14:textId="77777777">
      <w:pPr>
        <w:ind w:left="363"/>
        <w:contextualSpacing/>
        <w:rPr>
          <w:rFonts w:ascii="Tahoma" w:hAnsi="Tahoma" w:cs="Tahoma"/>
        </w:rPr>
      </w:pPr>
      <w:r w:rsidRPr="00A23622">
        <w:rPr>
          <w:rFonts w:ascii="Tahoma" w:hAnsi="Tahoma" w:cs="Tahoma"/>
        </w:rPr>
        <w:t xml:space="preserve">• Strange behaviour around food </w:t>
      </w:r>
    </w:p>
    <w:p w:rsidRPr="00A23622" w:rsidR="00A23622" w:rsidP="00A23622" w:rsidRDefault="00A23622" w14:paraId="6CDCCB18" w14:textId="77777777">
      <w:pPr>
        <w:ind w:left="363"/>
        <w:contextualSpacing/>
        <w:rPr>
          <w:rFonts w:ascii="Tahoma" w:hAnsi="Tahoma" w:cs="Tahoma"/>
        </w:rPr>
      </w:pPr>
      <w:r w:rsidRPr="00A23622">
        <w:rPr>
          <w:rFonts w:ascii="Tahoma" w:hAnsi="Tahoma" w:cs="Tahoma"/>
        </w:rPr>
        <w:t xml:space="preserve">• Wearing baggy clothes </w:t>
      </w:r>
    </w:p>
    <w:p w:rsidRPr="00A23622" w:rsidR="00A23622" w:rsidP="00A23622" w:rsidRDefault="00A23622" w14:paraId="6D68371A" w14:textId="77777777">
      <w:pPr>
        <w:ind w:left="363"/>
        <w:contextualSpacing/>
        <w:rPr>
          <w:rFonts w:ascii="Tahoma" w:hAnsi="Tahoma" w:cs="Tahoma"/>
        </w:rPr>
      </w:pPr>
      <w:r w:rsidRPr="00A23622">
        <w:rPr>
          <w:rFonts w:ascii="Tahoma" w:hAnsi="Tahoma" w:cs="Tahoma"/>
        </w:rPr>
        <w:t xml:space="preserve">• Wearing several layers of clothing </w:t>
      </w:r>
    </w:p>
    <w:p w:rsidRPr="00A23622" w:rsidR="00A23622" w:rsidP="00A23622" w:rsidRDefault="00A23622" w14:paraId="5216C320" w14:textId="77777777">
      <w:pPr>
        <w:ind w:left="363"/>
        <w:contextualSpacing/>
        <w:rPr>
          <w:rFonts w:ascii="Tahoma" w:hAnsi="Tahoma" w:cs="Tahoma"/>
        </w:rPr>
      </w:pPr>
      <w:r w:rsidRPr="00A23622">
        <w:rPr>
          <w:rFonts w:ascii="Tahoma" w:hAnsi="Tahoma" w:cs="Tahoma"/>
        </w:rPr>
        <w:t xml:space="preserve">• Excessive chewing of gum/drinking of water </w:t>
      </w:r>
    </w:p>
    <w:p w:rsidRPr="00A23622" w:rsidR="00A23622" w:rsidP="00A23622" w:rsidRDefault="00A23622" w14:paraId="4E488501" w14:textId="77777777">
      <w:pPr>
        <w:ind w:left="363"/>
        <w:contextualSpacing/>
        <w:rPr>
          <w:rFonts w:ascii="Tahoma" w:hAnsi="Tahoma" w:cs="Tahoma"/>
        </w:rPr>
      </w:pPr>
      <w:r w:rsidRPr="00A23622">
        <w:rPr>
          <w:rFonts w:ascii="Tahoma" w:hAnsi="Tahoma" w:cs="Tahoma"/>
        </w:rPr>
        <w:t xml:space="preserve">• Increased conscientiousness </w:t>
      </w:r>
    </w:p>
    <w:p w:rsidRPr="00A23622" w:rsidR="00A23622" w:rsidP="00A23622" w:rsidRDefault="00A23622" w14:paraId="4F236429" w14:textId="77777777">
      <w:pPr>
        <w:ind w:left="363"/>
        <w:contextualSpacing/>
        <w:rPr>
          <w:rFonts w:ascii="Tahoma" w:hAnsi="Tahoma" w:cs="Tahoma"/>
        </w:rPr>
      </w:pPr>
      <w:r w:rsidRPr="00A23622">
        <w:rPr>
          <w:rFonts w:ascii="Tahoma" w:hAnsi="Tahoma" w:cs="Tahoma"/>
        </w:rPr>
        <w:t xml:space="preserve">• Increasing isolation/loss of friends </w:t>
      </w:r>
    </w:p>
    <w:p w:rsidRPr="00A23622" w:rsidR="00A23622" w:rsidP="00A23622" w:rsidRDefault="00A23622" w14:paraId="1BC648D8" w14:textId="21C4CBEE">
      <w:pPr>
        <w:ind w:left="363"/>
        <w:contextualSpacing/>
        <w:rPr>
          <w:rFonts w:ascii="Tahoma" w:hAnsi="Tahoma" w:cs="Tahoma"/>
        </w:rPr>
      </w:pPr>
      <w:r w:rsidRPr="00A23622">
        <w:rPr>
          <w:rFonts w:ascii="Tahoma" w:hAnsi="Tahoma" w:cs="Tahoma"/>
        </w:rPr>
        <w:t xml:space="preserve">• Believe </w:t>
      </w:r>
      <w:r w:rsidR="007E1C7A">
        <w:rPr>
          <w:rFonts w:ascii="Tahoma" w:hAnsi="Tahoma" w:cs="Tahoma"/>
        </w:rPr>
        <w:t>they</w:t>
      </w:r>
      <w:r w:rsidRPr="00A23622">
        <w:rPr>
          <w:rFonts w:ascii="Tahoma" w:hAnsi="Tahoma" w:cs="Tahoma"/>
        </w:rPr>
        <w:t xml:space="preserve"> </w:t>
      </w:r>
      <w:r w:rsidR="007E1C7A">
        <w:rPr>
          <w:rFonts w:ascii="Tahoma" w:hAnsi="Tahoma" w:cs="Tahoma"/>
        </w:rPr>
        <w:t>are</w:t>
      </w:r>
      <w:r w:rsidRPr="00A23622">
        <w:rPr>
          <w:rFonts w:ascii="Tahoma" w:hAnsi="Tahoma" w:cs="Tahoma"/>
        </w:rPr>
        <w:t xml:space="preserve"> fat when </w:t>
      </w:r>
      <w:r w:rsidR="007E1C7A">
        <w:rPr>
          <w:rFonts w:ascii="Tahoma" w:hAnsi="Tahoma" w:cs="Tahoma"/>
        </w:rPr>
        <w:t>they</w:t>
      </w:r>
      <w:r w:rsidRPr="00A23622">
        <w:rPr>
          <w:rFonts w:ascii="Tahoma" w:hAnsi="Tahoma" w:cs="Tahoma"/>
        </w:rPr>
        <w:t xml:space="preserve"> </w:t>
      </w:r>
      <w:r w:rsidR="007E1C7A">
        <w:rPr>
          <w:rFonts w:ascii="Tahoma" w:hAnsi="Tahoma" w:cs="Tahoma"/>
        </w:rPr>
        <w:t>are</w:t>
      </w:r>
      <w:r w:rsidRPr="00A23622">
        <w:rPr>
          <w:rFonts w:ascii="Tahoma" w:hAnsi="Tahoma" w:cs="Tahoma"/>
        </w:rPr>
        <w:t xml:space="preserve"> not </w:t>
      </w:r>
    </w:p>
    <w:p w:rsidRPr="00A23622" w:rsidR="00A23622" w:rsidP="00A23622" w:rsidRDefault="00A23622" w14:paraId="20E5590B" w14:textId="77777777">
      <w:pPr>
        <w:ind w:left="363"/>
        <w:contextualSpacing/>
        <w:rPr>
          <w:rFonts w:ascii="Tahoma" w:hAnsi="Tahoma" w:cs="Tahoma"/>
        </w:rPr>
      </w:pPr>
      <w:r w:rsidRPr="00A23622">
        <w:rPr>
          <w:rFonts w:ascii="Tahoma" w:hAnsi="Tahoma" w:cs="Tahoma"/>
        </w:rPr>
        <w:t xml:space="preserve">• Secretive behaviour </w:t>
      </w:r>
    </w:p>
    <w:p w:rsidRPr="00A23622" w:rsidR="00A23622" w:rsidP="00A23622" w:rsidRDefault="00A23622" w14:paraId="1995B4EB" w14:textId="77777777">
      <w:pPr>
        <w:ind w:left="363"/>
        <w:contextualSpacing/>
        <w:rPr>
          <w:rFonts w:ascii="Tahoma" w:hAnsi="Tahoma" w:cs="Tahoma"/>
        </w:rPr>
      </w:pPr>
      <w:r w:rsidRPr="00A23622">
        <w:rPr>
          <w:rFonts w:ascii="Tahoma" w:hAnsi="Tahoma" w:cs="Tahoma"/>
        </w:rPr>
        <w:t>• Visits the toilet immediately after meals</w:t>
      </w:r>
    </w:p>
    <w:p w:rsidRPr="00A23622" w:rsidR="00A23622" w:rsidP="00A23622" w:rsidRDefault="00A23622" w14:paraId="1F4A5E82" w14:textId="77777777">
      <w:pPr>
        <w:ind w:left="363"/>
        <w:contextualSpacing/>
        <w:rPr>
          <w:rFonts w:ascii="Tahoma" w:hAnsi="Tahoma" w:cs="Tahoma"/>
        </w:rPr>
      </w:pPr>
    </w:p>
    <w:p w:rsidRPr="00A23622" w:rsidR="00A23622" w:rsidP="00A23622" w:rsidRDefault="00A23622" w14:paraId="0318717B" w14:textId="77777777">
      <w:pPr>
        <w:ind w:left="363"/>
        <w:contextualSpacing/>
        <w:rPr>
          <w:rFonts w:ascii="Tahoma" w:hAnsi="Tahoma" w:cs="Tahoma"/>
        </w:rPr>
      </w:pPr>
      <w:r w:rsidRPr="00A23622">
        <w:rPr>
          <w:rFonts w:ascii="Tahoma" w:hAnsi="Tahoma" w:cs="Tahoma"/>
          <w:b/>
        </w:rPr>
        <w:t>Psychological Signs</w:t>
      </w:r>
      <w:r w:rsidRPr="00A23622">
        <w:rPr>
          <w:rFonts w:ascii="Tahoma" w:hAnsi="Tahoma" w:cs="Tahoma"/>
        </w:rPr>
        <w:t xml:space="preserve"> </w:t>
      </w:r>
    </w:p>
    <w:p w:rsidRPr="00A23622" w:rsidR="00A23622" w:rsidP="00A23622" w:rsidRDefault="00A23622" w14:paraId="5BC61D66" w14:textId="77777777">
      <w:pPr>
        <w:ind w:left="363"/>
        <w:contextualSpacing/>
        <w:rPr>
          <w:rFonts w:ascii="Tahoma" w:hAnsi="Tahoma" w:cs="Tahoma"/>
        </w:rPr>
      </w:pPr>
      <w:r w:rsidRPr="00A23622">
        <w:rPr>
          <w:rFonts w:ascii="Tahoma" w:hAnsi="Tahoma" w:cs="Tahoma"/>
        </w:rPr>
        <w:t xml:space="preserve">• Preoccupation with food </w:t>
      </w:r>
    </w:p>
    <w:p w:rsidRPr="00A23622" w:rsidR="00A23622" w:rsidP="00A23622" w:rsidRDefault="00A23622" w14:paraId="5A62C838" w14:textId="77777777">
      <w:pPr>
        <w:ind w:left="363"/>
        <w:contextualSpacing/>
        <w:rPr>
          <w:rFonts w:ascii="Tahoma" w:hAnsi="Tahoma" w:cs="Tahoma"/>
        </w:rPr>
      </w:pPr>
      <w:r w:rsidRPr="00A23622">
        <w:rPr>
          <w:rFonts w:ascii="Tahoma" w:hAnsi="Tahoma" w:cs="Tahoma"/>
        </w:rPr>
        <w:t xml:space="preserve">• Sensitivity about eating </w:t>
      </w:r>
    </w:p>
    <w:p w:rsidRPr="00A23622" w:rsidR="00A23622" w:rsidP="00A23622" w:rsidRDefault="00A23622" w14:paraId="1AA7E7FC" w14:textId="77777777">
      <w:pPr>
        <w:ind w:left="363"/>
        <w:contextualSpacing/>
        <w:rPr>
          <w:rFonts w:ascii="Tahoma" w:hAnsi="Tahoma" w:cs="Tahoma"/>
        </w:rPr>
      </w:pPr>
      <w:r w:rsidRPr="00A23622">
        <w:rPr>
          <w:rFonts w:ascii="Tahoma" w:hAnsi="Tahoma" w:cs="Tahoma"/>
        </w:rPr>
        <w:t xml:space="preserve">• Denial of hunger despite lack of food </w:t>
      </w:r>
    </w:p>
    <w:p w:rsidRPr="00A23622" w:rsidR="00A23622" w:rsidP="00A23622" w:rsidRDefault="00A23622" w14:paraId="367B67A5" w14:textId="77777777">
      <w:pPr>
        <w:ind w:left="363"/>
        <w:contextualSpacing/>
        <w:rPr>
          <w:rFonts w:ascii="Tahoma" w:hAnsi="Tahoma" w:cs="Tahoma"/>
        </w:rPr>
      </w:pPr>
      <w:r w:rsidRPr="00A23622">
        <w:rPr>
          <w:rFonts w:ascii="Tahoma" w:hAnsi="Tahoma" w:cs="Tahoma"/>
        </w:rPr>
        <w:t xml:space="preserve">• Feeling distressed or guilty after eating </w:t>
      </w:r>
    </w:p>
    <w:p w:rsidRPr="00A23622" w:rsidR="00A23622" w:rsidP="00A23622" w:rsidRDefault="00A23622" w14:paraId="3743E827" w14:textId="77777777">
      <w:pPr>
        <w:ind w:left="363"/>
        <w:contextualSpacing/>
        <w:rPr>
          <w:rFonts w:ascii="Tahoma" w:hAnsi="Tahoma" w:cs="Tahoma"/>
        </w:rPr>
      </w:pPr>
      <w:r w:rsidRPr="00A23622">
        <w:rPr>
          <w:rFonts w:ascii="Tahoma" w:hAnsi="Tahoma" w:cs="Tahoma"/>
        </w:rPr>
        <w:t xml:space="preserve">• Self dislike </w:t>
      </w:r>
    </w:p>
    <w:p w:rsidRPr="00A23622" w:rsidR="00A23622" w:rsidP="00A23622" w:rsidRDefault="00A23622" w14:paraId="432DF762" w14:textId="77777777">
      <w:pPr>
        <w:ind w:left="363"/>
        <w:contextualSpacing/>
        <w:rPr>
          <w:rFonts w:ascii="Tahoma" w:hAnsi="Tahoma" w:cs="Tahoma"/>
        </w:rPr>
      </w:pPr>
      <w:r w:rsidRPr="00A23622">
        <w:rPr>
          <w:rFonts w:ascii="Tahoma" w:hAnsi="Tahoma" w:cs="Tahoma"/>
        </w:rPr>
        <w:t xml:space="preserve">• Fear of gaining weight </w:t>
      </w:r>
    </w:p>
    <w:p w:rsidRPr="00A23622" w:rsidR="00A23622" w:rsidP="00A23622" w:rsidRDefault="00A23622" w14:paraId="557854EC" w14:textId="77777777">
      <w:pPr>
        <w:ind w:left="363"/>
        <w:contextualSpacing/>
        <w:rPr>
          <w:rFonts w:ascii="Tahoma" w:hAnsi="Tahoma" w:cs="Tahoma"/>
        </w:rPr>
      </w:pPr>
      <w:r w:rsidRPr="00A23622">
        <w:rPr>
          <w:rFonts w:ascii="Tahoma" w:hAnsi="Tahoma" w:cs="Tahoma"/>
        </w:rPr>
        <w:t xml:space="preserve">• Moodiness </w:t>
      </w:r>
    </w:p>
    <w:p w:rsidRPr="00A23622" w:rsidR="00A23622" w:rsidP="00A23622" w:rsidRDefault="00A23622" w14:paraId="045ED846" w14:textId="77777777">
      <w:pPr>
        <w:ind w:left="363"/>
        <w:contextualSpacing/>
        <w:rPr>
          <w:rFonts w:ascii="Tahoma" w:hAnsi="Tahoma" w:cs="Tahoma"/>
        </w:rPr>
      </w:pPr>
      <w:r w:rsidRPr="00A23622">
        <w:rPr>
          <w:rFonts w:ascii="Tahoma" w:hAnsi="Tahoma" w:cs="Tahoma"/>
        </w:rPr>
        <w:t>• Excessive perfectionism</w:t>
      </w:r>
    </w:p>
    <w:p w:rsidRPr="00A23622" w:rsidR="00A23622" w:rsidP="00A23622" w:rsidRDefault="00A23622" w14:paraId="459BB68B" w14:textId="77777777">
      <w:pPr>
        <w:ind w:left="363"/>
        <w:contextualSpacing/>
        <w:rPr>
          <w:rFonts w:ascii="Tahoma" w:hAnsi="Tahoma" w:cs="Tahoma"/>
          <w:b/>
        </w:rPr>
      </w:pPr>
    </w:p>
    <w:p w:rsidRPr="00A23622" w:rsidR="00A23622" w:rsidP="00A23622" w:rsidRDefault="00A23622" w14:paraId="01B6C66B" w14:textId="77777777">
      <w:pPr>
        <w:ind w:left="363"/>
        <w:contextualSpacing/>
        <w:rPr>
          <w:rFonts w:ascii="Tahoma" w:hAnsi="Tahoma" w:cs="Tahoma"/>
          <w:b/>
        </w:rPr>
      </w:pPr>
    </w:p>
    <w:p w:rsidRPr="00A23622" w:rsidR="00A23622" w:rsidP="00A23622" w:rsidRDefault="00A23622" w14:paraId="5BE6BB21" w14:textId="77777777">
      <w:pPr>
        <w:numPr>
          <w:ilvl w:val="0"/>
          <w:numId w:val="5"/>
        </w:numPr>
        <w:contextualSpacing/>
        <w:rPr>
          <w:rFonts w:ascii="Tahoma" w:hAnsi="Tahoma" w:cs="Tahoma"/>
          <w:b/>
        </w:rPr>
      </w:pPr>
      <w:r w:rsidRPr="5C961285">
        <w:rPr>
          <w:rFonts w:ascii="Tahoma" w:hAnsi="Tahoma" w:cs="Tahoma"/>
          <w:b/>
          <w:bCs/>
        </w:rPr>
        <w:t xml:space="preserve">Staff Roles </w:t>
      </w:r>
    </w:p>
    <w:p w:rsidRPr="00A23622" w:rsidR="00A23622" w:rsidP="00A23622" w:rsidRDefault="00A23622" w14:paraId="3DA5CD0A" w14:textId="77777777">
      <w:pPr>
        <w:ind w:left="360"/>
        <w:contextualSpacing/>
        <w:rPr>
          <w:rFonts w:ascii="Tahoma" w:hAnsi="Tahoma" w:cs="Tahoma"/>
        </w:rPr>
      </w:pPr>
    </w:p>
    <w:p w:rsidRPr="00A23622" w:rsidR="00A23622" w:rsidP="00A23622" w:rsidRDefault="00A23622" w14:paraId="1CB7C044" w14:textId="3B3D6B9E">
      <w:pPr>
        <w:ind w:left="360"/>
        <w:contextualSpacing/>
        <w:rPr>
          <w:rFonts w:ascii="Tahoma" w:hAnsi="Tahoma" w:cs="Tahoma"/>
        </w:rPr>
      </w:pPr>
      <w:r w:rsidRPr="5C961285">
        <w:rPr>
          <w:rFonts w:ascii="Tahoma" w:hAnsi="Tahoma" w:cs="Tahoma"/>
        </w:rPr>
        <w:t xml:space="preserve">The most important role </w:t>
      </w:r>
      <w:r w:rsidR="00967A33">
        <w:rPr>
          <w:rFonts w:ascii="Tahoma" w:hAnsi="Tahoma" w:cs="Tahoma"/>
        </w:rPr>
        <w:t>Shockout</w:t>
      </w:r>
      <w:r w:rsidRPr="5C961285">
        <w:rPr>
          <w:rFonts w:ascii="Tahoma" w:hAnsi="Tahoma" w:cs="Tahoma"/>
        </w:rPr>
        <w:t xml:space="preserve"> staff can play is to familiarise themselves with the risk factors and warning signs outlined above and to make the </w:t>
      </w:r>
      <w:r w:rsidRPr="00E417DE">
        <w:rPr>
          <w:rFonts w:ascii="Tahoma" w:hAnsi="Tahoma" w:cs="Tahoma"/>
        </w:rPr>
        <w:t xml:space="preserve">designated </w:t>
      </w:r>
      <w:r w:rsidRPr="00E417DE" w:rsidR="00F93FFA">
        <w:rPr>
          <w:rFonts w:ascii="Tahoma" w:hAnsi="Tahoma" w:cs="Tahoma"/>
        </w:rPr>
        <w:t>staff</w:t>
      </w:r>
      <w:r w:rsidR="00F93FFA">
        <w:rPr>
          <w:rFonts w:ascii="Tahoma" w:hAnsi="Tahoma" w:cs="Tahoma"/>
        </w:rPr>
        <w:t xml:space="preserve"> mem</w:t>
      </w:r>
      <w:r w:rsidR="00E417DE">
        <w:rPr>
          <w:rFonts w:ascii="Tahoma" w:hAnsi="Tahoma" w:cs="Tahoma"/>
        </w:rPr>
        <w:t>ber aware.</w:t>
      </w:r>
    </w:p>
    <w:p w:rsidRPr="00A23622" w:rsidR="00A23622" w:rsidP="00A23622" w:rsidRDefault="00A23622" w14:paraId="5057BD0E" w14:textId="77777777">
      <w:pPr>
        <w:ind w:left="360"/>
        <w:contextualSpacing/>
        <w:rPr>
          <w:rFonts w:ascii="Tahoma" w:hAnsi="Tahoma" w:cs="Tahoma"/>
        </w:rPr>
      </w:pPr>
    </w:p>
    <w:p w:rsidRPr="00A23622" w:rsidR="00A23622" w:rsidP="00A23622" w:rsidRDefault="00A23622" w14:paraId="50FC9F72" w14:textId="77777777">
      <w:pPr>
        <w:ind w:left="360"/>
        <w:contextualSpacing/>
        <w:rPr>
          <w:rFonts w:ascii="Tahoma" w:hAnsi="Tahoma" w:cs="Tahoma"/>
        </w:rPr>
      </w:pPr>
      <w:r w:rsidRPr="00A23622">
        <w:rPr>
          <w:rFonts w:ascii="Tahoma" w:hAnsi="Tahoma" w:cs="Tahoma"/>
        </w:rPr>
        <w:t xml:space="preserve">Following the report, the designated member of staff will decide on the appropriate course of action. This may include: </w:t>
      </w:r>
    </w:p>
    <w:p w:rsidRPr="00A23622" w:rsidR="00A23622" w:rsidP="5C961285" w:rsidRDefault="00A23622" w14:paraId="210963D2" w14:textId="7422FFCC">
      <w:pPr>
        <w:ind w:left="360"/>
        <w:contextualSpacing/>
        <w:rPr>
          <w:rFonts w:ascii="Tahoma" w:hAnsi="Tahoma" w:cs="Tahoma"/>
        </w:rPr>
      </w:pPr>
    </w:p>
    <w:p w:rsidRPr="00A23622" w:rsidR="00A23622" w:rsidP="00A23622" w:rsidRDefault="00A23622" w14:paraId="284FC168" w14:textId="4F22BD55">
      <w:pPr>
        <w:ind w:left="360"/>
        <w:contextualSpacing/>
        <w:rPr>
          <w:rFonts w:ascii="Tahoma" w:hAnsi="Tahoma" w:cs="Tahoma"/>
        </w:rPr>
      </w:pPr>
      <w:r w:rsidRPr="5C961285">
        <w:rPr>
          <w:rFonts w:ascii="Tahoma" w:hAnsi="Tahoma" w:cs="Tahoma"/>
        </w:rPr>
        <w:t xml:space="preserve">• </w:t>
      </w:r>
      <w:r w:rsidRPr="5C961285" w:rsidR="723AB15E">
        <w:rPr>
          <w:rFonts w:ascii="Tahoma" w:hAnsi="Tahoma" w:cs="Tahoma"/>
        </w:rPr>
        <w:t xml:space="preserve">Signpost to suitable professionals. </w:t>
      </w:r>
    </w:p>
    <w:p w:rsidR="5C961285" w:rsidP="5C961285" w:rsidRDefault="5C961285" w14:paraId="0C9596A7" w14:textId="55E9C472">
      <w:pPr>
        <w:ind w:left="360"/>
        <w:contextualSpacing/>
        <w:rPr>
          <w:rFonts w:ascii="Tahoma" w:hAnsi="Tahoma" w:cs="Tahoma"/>
        </w:rPr>
      </w:pPr>
    </w:p>
    <w:p w:rsidRPr="00A23622" w:rsidR="00A23622" w:rsidP="00A23622" w:rsidRDefault="00A23622" w14:paraId="16BB67FC" w14:textId="72A1FE83">
      <w:pPr>
        <w:ind w:left="360"/>
        <w:contextualSpacing/>
        <w:rPr>
          <w:rFonts w:ascii="Tahoma" w:hAnsi="Tahoma" w:cs="Tahoma"/>
        </w:rPr>
      </w:pPr>
      <w:r w:rsidRPr="5C961285">
        <w:rPr>
          <w:rFonts w:ascii="Tahoma" w:hAnsi="Tahoma" w:cs="Tahoma"/>
        </w:rPr>
        <w:t xml:space="preserve">Students may choose to confide in a member of </w:t>
      </w:r>
      <w:r w:rsidR="00967A33">
        <w:rPr>
          <w:rFonts w:ascii="Tahoma" w:hAnsi="Tahoma" w:cs="Tahoma"/>
        </w:rPr>
        <w:t>Shockout</w:t>
      </w:r>
      <w:r w:rsidRPr="5C961285">
        <w:rPr>
          <w:rFonts w:ascii="Tahoma" w:hAnsi="Tahoma" w:cs="Tahoma"/>
        </w:rPr>
        <w:t xml:space="preserve"> staff if they are concerned about their own welfare, or that of a peer. Students need to be made aware that it may not be possible for staff to offer complete confidentiality if they are at risk.  If you consider a student is at serious risk of causing themselves </w:t>
      </w:r>
      <w:r w:rsidRPr="5C961285" w:rsidR="2A79002C">
        <w:rPr>
          <w:rFonts w:ascii="Tahoma" w:hAnsi="Tahoma" w:cs="Tahoma"/>
        </w:rPr>
        <w:t>harm</w:t>
      </w:r>
      <w:r w:rsidRPr="5C961285" w:rsidR="09CB72C5">
        <w:rPr>
          <w:rFonts w:ascii="Tahoma" w:hAnsi="Tahoma" w:cs="Tahoma"/>
        </w:rPr>
        <w:t xml:space="preserve"> confidentiality cannot be kept.</w:t>
      </w:r>
      <w:r w:rsidRPr="5C961285">
        <w:rPr>
          <w:rFonts w:ascii="Tahoma" w:hAnsi="Tahoma" w:cs="Tahoma"/>
        </w:rPr>
        <w:t xml:space="preserve"> It is important not to make promises of confidentiality that cannot be kept even if a student puts pressure on you to do so.</w:t>
      </w:r>
    </w:p>
    <w:p w:rsidRPr="00A23622" w:rsidR="00A23622" w:rsidP="00A23622" w:rsidRDefault="00A23622" w14:paraId="2E90E0AD" w14:textId="77777777">
      <w:pPr>
        <w:ind w:left="357"/>
        <w:contextualSpacing/>
        <w:rPr>
          <w:rFonts w:ascii="Tahoma" w:hAnsi="Tahoma" w:cs="Tahoma"/>
        </w:rPr>
      </w:pPr>
    </w:p>
    <w:p w:rsidRPr="00A23622" w:rsidR="00A23622" w:rsidP="324FCB2B" w:rsidRDefault="00A23622" w14:paraId="0708142F" w14:textId="7540F749">
      <w:pPr>
        <w:numPr>
          <w:ilvl w:val="0"/>
          <w:numId w:val="5"/>
        </w:numPr>
        <w:contextualSpacing/>
        <w:rPr>
          <w:rFonts w:ascii="Tahoma" w:hAnsi="Tahoma" w:cs="Tahoma"/>
          <w:b/>
          <w:bCs/>
        </w:rPr>
      </w:pPr>
      <w:r w:rsidRPr="324FCB2B">
        <w:rPr>
          <w:rFonts w:ascii="Tahoma" w:hAnsi="Tahoma" w:cs="Tahoma"/>
          <w:b/>
          <w:bCs/>
        </w:rPr>
        <w:t xml:space="preserve">Students Undergoing Treatment for/Recovering from </w:t>
      </w:r>
      <w:r w:rsidRPr="324FCB2B" w:rsidR="78DD7490">
        <w:rPr>
          <w:rFonts w:ascii="Tahoma" w:hAnsi="Tahoma" w:cs="Tahoma"/>
          <w:b/>
          <w:bCs/>
        </w:rPr>
        <w:t>Disordered eating</w:t>
      </w:r>
      <w:r w:rsidRPr="324FCB2B">
        <w:rPr>
          <w:rFonts w:ascii="Tahoma" w:hAnsi="Tahoma" w:cs="Tahoma"/>
          <w:b/>
          <w:bCs/>
        </w:rPr>
        <w:t xml:space="preserve"> </w:t>
      </w:r>
    </w:p>
    <w:p w:rsidRPr="00A23622" w:rsidR="00A23622" w:rsidP="00A23622" w:rsidRDefault="00A23622" w14:paraId="5BFAFF8D" w14:textId="77777777">
      <w:pPr>
        <w:ind w:left="360"/>
        <w:contextualSpacing/>
        <w:rPr>
          <w:rFonts w:ascii="Tahoma" w:hAnsi="Tahoma" w:cs="Tahoma"/>
        </w:rPr>
      </w:pPr>
    </w:p>
    <w:p w:rsidRPr="00A23622" w:rsidR="00A23622" w:rsidP="00A23622" w:rsidRDefault="00A23622" w14:paraId="472AB211" w14:textId="0E647EF3">
      <w:pPr>
        <w:ind w:left="360"/>
        <w:contextualSpacing/>
        <w:rPr>
          <w:rFonts w:ascii="Tahoma" w:hAnsi="Tahoma" w:cs="Tahoma"/>
        </w:rPr>
      </w:pPr>
      <w:r w:rsidRPr="5C961285">
        <w:rPr>
          <w:rFonts w:ascii="Tahoma" w:hAnsi="Tahoma" w:cs="Tahoma"/>
        </w:rPr>
        <w:t xml:space="preserve">The decision about how, or if, to proceed with a student’s course while they are suffering from an eating disorder should be made on a </w:t>
      </w:r>
      <w:r w:rsidRPr="5C961285" w:rsidR="05446405">
        <w:rPr>
          <w:rFonts w:ascii="Tahoma" w:hAnsi="Tahoma" w:cs="Tahoma"/>
        </w:rPr>
        <w:t>case-by-case</w:t>
      </w:r>
      <w:r w:rsidRPr="5C961285">
        <w:rPr>
          <w:rFonts w:ascii="Tahoma" w:hAnsi="Tahoma" w:cs="Tahoma"/>
        </w:rPr>
        <w:t xml:space="preserve"> basis. Input for this decision should come from discussion with the student,</w:t>
      </w:r>
      <w:r w:rsidRPr="5C961285" w:rsidR="1C7B03CF">
        <w:rPr>
          <w:rFonts w:ascii="Tahoma" w:hAnsi="Tahoma" w:cs="Tahoma"/>
        </w:rPr>
        <w:t xml:space="preserve"> </w:t>
      </w:r>
      <w:r w:rsidR="00055DE6">
        <w:rPr>
          <w:rFonts w:ascii="Tahoma" w:hAnsi="Tahoma" w:cs="Tahoma"/>
        </w:rPr>
        <w:t>Shockout</w:t>
      </w:r>
      <w:r w:rsidRPr="5C961285">
        <w:rPr>
          <w:rFonts w:ascii="Tahoma" w:hAnsi="Tahoma" w:cs="Tahoma"/>
        </w:rPr>
        <w:t xml:space="preserve"> staff and members of the multi-disciplinary team treating the student. The reintegration of a student into </w:t>
      </w:r>
      <w:r w:rsidR="00E417DE">
        <w:rPr>
          <w:rFonts w:ascii="Tahoma" w:hAnsi="Tahoma" w:cs="Tahoma"/>
        </w:rPr>
        <w:t>Shockout</w:t>
      </w:r>
      <w:r w:rsidRPr="5C961285">
        <w:rPr>
          <w:rFonts w:ascii="Tahoma" w:hAnsi="Tahoma" w:cs="Tahoma"/>
        </w:rPr>
        <w:t xml:space="preserve"> following a period of absence should be handled sensitively and carefully and again, the student,</w:t>
      </w:r>
      <w:r w:rsidRPr="5C961285" w:rsidR="7BCD7667">
        <w:rPr>
          <w:rFonts w:ascii="Tahoma" w:hAnsi="Tahoma" w:cs="Tahoma"/>
        </w:rPr>
        <w:t xml:space="preserve"> </w:t>
      </w:r>
      <w:r w:rsidR="00E417DE">
        <w:rPr>
          <w:rFonts w:ascii="Tahoma" w:hAnsi="Tahoma" w:cs="Tahoma"/>
        </w:rPr>
        <w:t>Shockout</w:t>
      </w:r>
      <w:r w:rsidRPr="5C961285">
        <w:rPr>
          <w:rFonts w:ascii="Tahoma" w:hAnsi="Tahoma" w:cs="Tahoma"/>
        </w:rPr>
        <w:t xml:space="preserve"> staff and members of the multi-disciplinary team treating the student should be consulted during both the planning and reintegration phase.</w:t>
      </w:r>
    </w:p>
    <w:p w:rsidRPr="00A23622" w:rsidR="00A23622" w:rsidP="00A23622" w:rsidRDefault="00A23622" w14:paraId="4BFE1AF4" w14:textId="77777777">
      <w:pPr>
        <w:ind w:left="363"/>
        <w:contextualSpacing/>
        <w:rPr>
          <w:rFonts w:ascii="Tahoma" w:hAnsi="Tahoma" w:cs="Tahoma"/>
          <w:b/>
        </w:rPr>
      </w:pPr>
    </w:p>
    <w:p w:rsidRPr="00A23622" w:rsidR="00A23622" w:rsidP="00A23622" w:rsidRDefault="00A23622" w14:paraId="6E5CE83E" w14:textId="2982F089">
      <w:pPr>
        <w:numPr>
          <w:ilvl w:val="0"/>
          <w:numId w:val="5"/>
        </w:numPr>
        <w:contextualSpacing/>
        <w:rPr>
          <w:rFonts w:ascii="Tahoma" w:hAnsi="Tahoma" w:cs="Tahoma"/>
          <w:b/>
        </w:rPr>
      </w:pPr>
      <w:r w:rsidRPr="5C961285">
        <w:rPr>
          <w:rFonts w:ascii="Tahoma" w:hAnsi="Tahoma" w:cs="Tahoma"/>
          <w:b/>
          <w:bCs/>
        </w:rPr>
        <w:t xml:space="preserve">Further Considerations </w:t>
      </w:r>
      <w:r w:rsidR="004730BB">
        <w:rPr>
          <w:rFonts w:ascii="Tahoma" w:hAnsi="Tahoma" w:cs="Tahoma"/>
          <w:b/>
          <w:bCs/>
        </w:rPr>
        <w:t>as a guideline, ho</w:t>
      </w:r>
      <w:r w:rsidR="001B4C3B">
        <w:rPr>
          <w:rFonts w:ascii="Tahoma" w:hAnsi="Tahoma" w:cs="Tahoma"/>
          <w:b/>
          <w:bCs/>
        </w:rPr>
        <w:t>w</w:t>
      </w:r>
      <w:r w:rsidR="004730BB">
        <w:rPr>
          <w:rFonts w:ascii="Tahoma" w:hAnsi="Tahoma" w:cs="Tahoma"/>
          <w:b/>
          <w:bCs/>
        </w:rPr>
        <w:t xml:space="preserve">ever each case will be viewed </w:t>
      </w:r>
      <w:r w:rsidR="001B4C3B">
        <w:rPr>
          <w:rFonts w:ascii="Tahoma" w:hAnsi="Tahoma" w:cs="Tahoma"/>
          <w:b/>
          <w:bCs/>
        </w:rPr>
        <w:t>individual</w:t>
      </w:r>
      <w:r w:rsidR="00B914EE">
        <w:rPr>
          <w:rFonts w:ascii="Tahoma" w:hAnsi="Tahoma" w:cs="Tahoma"/>
          <w:b/>
          <w:bCs/>
        </w:rPr>
        <w:t xml:space="preserve">ly </w:t>
      </w:r>
      <w:r w:rsidR="001B4C3B">
        <w:rPr>
          <w:rFonts w:ascii="Tahoma" w:hAnsi="Tahoma" w:cs="Tahoma"/>
          <w:b/>
          <w:bCs/>
        </w:rPr>
        <w:t>and some stages may be bypassed.</w:t>
      </w:r>
    </w:p>
    <w:p w:rsidRPr="00A23622" w:rsidR="00A23622" w:rsidP="00A23622" w:rsidRDefault="00A23622" w14:paraId="7D46780C" w14:textId="77777777">
      <w:pPr>
        <w:ind w:left="360"/>
        <w:contextualSpacing/>
        <w:rPr>
          <w:rFonts w:ascii="Tahoma" w:hAnsi="Tahoma" w:cs="Tahoma"/>
          <w:b/>
        </w:rPr>
      </w:pPr>
    </w:p>
    <w:p w:rsidRPr="00A23622" w:rsidR="00A23622" w:rsidP="00A23622" w:rsidRDefault="00A23622" w14:paraId="1378695C" w14:textId="74DF0893">
      <w:pPr>
        <w:ind w:left="360"/>
        <w:contextualSpacing/>
        <w:rPr>
          <w:rFonts w:ascii="Tahoma" w:hAnsi="Tahoma" w:cs="Tahoma"/>
        </w:rPr>
      </w:pPr>
      <w:r w:rsidRPr="324FCB2B">
        <w:rPr>
          <w:rFonts w:ascii="Tahoma" w:hAnsi="Tahoma" w:cs="Tahoma"/>
        </w:rPr>
        <w:t>Any meetings with a student</w:t>
      </w:r>
      <w:r w:rsidRPr="324FCB2B" w:rsidR="0E714349">
        <w:rPr>
          <w:rFonts w:ascii="Tahoma" w:hAnsi="Tahoma" w:cs="Tahoma"/>
        </w:rPr>
        <w:t xml:space="preserve"> </w:t>
      </w:r>
      <w:r w:rsidRPr="324FCB2B">
        <w:rPr>
          <w:rFonts w:ascii="Tahoma" w:hAnsi="Tahoma" w:cs="Tahoma"/>
        </w:rPr>
        <w:t xml:space="preserve">regarding </w:t>
      </w:r>
      <w:r w:rsidRPr="324FCB2B" w:rsidR="365A9399">
        <w:rPr>
          <w:rFonts w:ascii="Tahoma" w:hAnsi="Tahoma" w:cs="Tahoma"/>
        </w:rPr>
        <w:t>disordered eating</w:t>
      </w:r>
      <w:r w:rsidRPr="324FCB2B">
        <w:rPr>
          <w:rFonts w:ascii="Tahoma" w:hAnsi="Tahoma" w:cs="Tahoma"/>
        </w:rPr>
        <w:t xml:space="preserve"> should be recorded in writing including: </w:t>
      </w:r>
    </w:p>
    <w:p w:rsidRPr="00A23622" w:rsidR="00A23622" w:rsidP="00A23622" w:rsidRDefault="00A23622" w14:paraId="0D6EB1C9" w14:textId="77777777">
      <w:pPr>
        <w:ind w:left="360"/>
        <w:contextualSpacing/>
        <w:rPr>
          <w:rFonts w:ascii="Tahoma" w:hAnsi="Tahoma" w:cs="Tahoma"/>
        </w:rPr>
      </w:pPr>
      <w:r w:rsidRPr="00A23622">
        <w:rPr>
          <w:rFonts w:ascii="Tahoma" w:hAnsi="Tahoma" w:cs="Tahoma"/>
        </w:rPr>
        <w:t xml:space="preserve">• Dates and times </w:t>
      </w:r>
    </w:p>
    <w:p w:rsidRPr="00A23622" w:rsidR="00A23622" w:rsidP="00A23622" w:rsidRDefault="00A23622" w14:paraId="6AA72ACF" w14:textId="77777777">
      <w:pPr>
        <w:ind w:left="360"/>
        <w:contextualSpacing/>
        <w:rPr>
          <w:rFonts w:ascii="Tahoma" w:hAnsi="Tahoma" w:cs="Tahoma"/>
        </w:rPr>
      </w:pPr>
      <w:r w:rsidRPr="00A23622">
        <w:rPr>
          <w:rFonts w:ascii="Tahoma" w:hAnsi="Tahoma" w:cs="Tahoma"/>
        </w:rPr>
        <w:t xml:space="preserve">• An action plan </w:t>
      </w:r>
    </w:p>
    <w:p w:rsidRPr="00A23622" w:rsidR="00A23622" w:rsidP="00A23622" w:rsidRDefault="00A23622" w14:paraId="2A222948" w14:textId="77777777">
      <w:pPr>
        <w:ind w:left="360"/>
        <w:contextualSpacing/>
        <w:rPr>
          <w:rFonts w:ascii="Tahoma" w:hAnsi="Tahoma" w:cs="Tahoma"/>
        </w:rPr>
      </w:pPr>
      <w:r w:rsidRPr="00A23622">
        <w:rPr>
          <w:rFonts w:ascii="Tahoma" w:hAnsi="Tahoma" w:cs="Tahoma"/>
        </w:rPr>
        <w:t xml:space="preserve">• Concerns raised </w:t>
      </w:r>
    </w:p>
    <w:p w:rsidRPr="00A23622" w:rsidR="00A23622" w:rsidP="00A23622" w:rsidRDefault="00A23622" w14:paraId="7B968013" w14:textId="77777777">
      <w:pPr>
        <w:ind w:left="360"/>
        <w:contextualSpacing/>
        <w:rPr>
          <w:rFonts w:ascii="Tahoma" w:hAnsi="Tahoma" w:cs="Tahoma"/>
        </w:rPr>
      </w:pPr>
      <w:r w:rsidRPr="324FCB2B">
        <w:rPr>
          <w:rFonts w:ascii="Tahoma" w:hAnsi="Tahoma" w:cs="Tahoma"/>
        </w:rPr>
        <w:t xml:space="preserve">• Details of anyone else who has been informed </w:t>
      </w:r>
    </w:p>
    <w:p w:rsidR="324FCB2B" w:rsidP="324FCB2B" w:rsidRDefault="324FCB2B" w14:paraId="0BA8EFF8" w14:textId="5D633E8E">
      <w:pPr>
        <w:ind w:left="360"/>
        <w:contextualSpacing/>
        <w:rPr>
          <w:rFonts w:ascii="Tahoma" w:hAnsi="Tahoma" w:cs="Tahoma"/>
        </w:rPr>
      </w:pPr>
    </w:p>
    <w:p w:rsidR="789A4A5E" w:rsidP="324FCB2B" w:rsidRDefault="789A4A5E" w14:paraId="2E285755" w14:textId="2C8FFF97">
      <w:pPr>
        <w:ind w:left="360"/>
        <w:contextualSpacing/>
        <w:rPr>
          <w:rFonts w:ascii="Tahoma" w:hAnsi="Tahoma" w:cs="Tahoma"/>
          <w:b/>
          <w:bCs/>
        </w:rPr>
      </w:pPr>
      <w:r w:rsidRPr="324FCB2B">
        <w:rPr>
          <w:rFonts w:ascii="Tahoma" w:hAnsi="Tahoma" w:cs="Tahoma"/>
          <w:b/>
          <w:bCs/>
        </w:rPr>
        <w:t>Stage 1:</w:t>
      </w:r>
    </w:p>
    <w:p w:rsidR="324FCB2B" w:rsidP="324FCB2B" w:rsidRDefault="324FCB2B" w14:paraId="05014E16" w14:textId="74A9EF5E">
      <w:pPr>
        <w:ind w:left="360"/>
        <w:contextualSpacing/>
        <w:rPr>
          <w:rFonts w:ascii="Tahoma" w:hAnsi="Tahoma" w:cs="Tahoma"/>
          <w:b/>
          <w:bCs/>
        </w:rPr>
      </w:pPr>
    </w:p>
    <w:p w:rsidR="48DA802F" w:rsidP="324FCB2B" w:rsidRDefault="48DA802F" w14:paraId="3C54B770" w14:textId="6CE59D07">
      <w:pPr>
        <w:ind w:left="360"/>
        <w:contextualSpacing/>
      </w:pPr>
      <w:r w:rsidRPr="324FCB2B">
        <w:rPr>
          <w:rFonts w:ascii="Tahoma" w:hAnsi="Tahoma" w:eastAsia="Tahoma" w:cs="Tahoma"/>
        </w:rPr>
        <w:t xml:space="preserve">Disordered eating is </w:t>
      </w:r>
      <w:r w:rsidRPr="324FCB2B" w:rsidR="789A4A5E">
        <w:rPr>
          <w:rFonts w:ascii="Tahoma" w:hAnsi="Tahoma" w:eastAsia="Tahoma" w:cs="Tahoma"/>
        </w:rPr>
        <w:t>common in adolescence. If they are detected early and have effective management, the prognosis is very good. However, left untreated the disorder can become chronic and difficult to treat. Many adults with a long-term eating disorder developed their initial symptoms in the adolescent years.</w:t>
      </w:r>
    </w:p>
    <w:p w:rsidR="789A4A5E" w:rsidP="324FCB2B" w:rsidRDefault="789A4A5E" w14:paraId="0375D6BC" w14:textId="4C8B9575">
      <w:pPr>
        <w:pStyle w:val="ListParagraph"/>
        <w:numPr>
          <w:ilvl w:val="0"/>
          <w:numId w:val="2"/>
        </w:numPr>
        <w:rPr>
          <w:rFonts w:ascii="Tahoma" w:hAnsi="Tahoma" w:cs="Tahoma"/>
        </w:rPr>
      </w:pPr>
      <w:r w:rsidRPr="324FCB2B">
        <w:rPr>
          <w:rFonts w:ascii="Tahoma" w:hAnsi="Tahoma" w:cs="Tahoma"/>
        </w:rPr>
        <w:t xml:space="preserve">Identify disordered eating with young adult. </w:t>
      </w:r>
    </w:p>
    <w:p w:rsidR="5536875A" w:rsidP="324FCB2B" w:rsidRDefault="5536875A" w14:paraId="3BCD9FF0" w14:textId="76B11E70">
      <w:pPr>
        <w:pStyle w:val="ListParagraph"/>
        <w:numPr>
          <w:ilvl w:val="0"/>
          <w:numId w:val="2"/>
        </w:numPr>
        <w:rPr>
          <w:rFonts w:ascii="Tahoma" w:hAnsi="Tahoma" w:cs="Tahoma"/>
        </w:rPr>
      </w:pPr>
      <w:r w:rsidRPr="324FCB2B">
        <w:rPr>
          <w:rFonts w:ascii="Tahoma" w:hAnsi="Tahoma" w:cs="Tahoma"/>
        </w:rPr>
        <w:t>Plan</w:t>
      </w:r>
      <w:r w:rsidRPr="324FCB2B" w:rsidR="789A4A5E">
        <w:rPr>
          <w:rFonts w:ascii="Tahoma" w:hAnsi="Tahoma" w:cs="Tahoma"/>
        </w:rPr>
        <w:t xml:space="preserve"> with student to move forward and check in every</w:t>
      </w:r>
      <w:r w:rsidR="00A01004">
        <w:rPr>
          <w:rFonts w:ascii="Tahoma" w:hAnsi="Tahoma" w:cs="Tahoma"/>
        </w:rPr>
        <w:t xml:space="preserve"> </w:t>
      </w:r>
      <w:r w:rsidRPr="324FCB2B" w:rsidR="789A4A5E">
        <w:rPr>
          <w:rFonts w:ascii="Tahoma" w:hAnsi="Tahoma" w:cs="Tahoma"/>
        </w:rPr>
        <w:t xml:space="preserve">week. </w:t>
      </w:r>
    </w:p>
    <w:p w:rsidR="789A4A5E" w:rsidP="324FCB2B" w:rsidRDefault="789A4A5E" w14:paraId="237F1E21" w14:textId="2D584E65">
      <w:pPr>
        <w:pStyle w:val="ListParagraph"/>
        <w:numPr>
          <w:ilvl w:val="0"/>
          <w:numId w:val="2"/>
        </w:numPr>
        <w:rPr>
          <w:rFonts w:ascii="Tahoma" w:hAnsi="Tahoma" w:cs="Tahoma"/>
        </w:rPr>
      </w:pPr>
      <w:r w:rsidRPr="324FCB2B">
        <w:rPr>
          <w:rFonts w:ascii="Tahoma" w:hAnsi="Tahoma" w:cs="Tahoma"/>
        </w:rPr>
        <w:t xml:space="preserve">Encourage student to speak to emergency contact and signpost to relevant services for support.  </w:t>
      </w:r>
    </w:p>
    <w:p w:rsidR="1293431A" w:rsidP="324FCB2B" w:rsidRDefault="1293431A" w14:paraId="354302A2" w14:textId="4708D52C">
      <w:pPr>
        <w:ind w:left="360"/>
        <w:contextualSpacing/>
        <w:rPr>
          <w:rFonts w:ascii="Tahoma" w:hAnsi="Tahoma" w:cs="Tahoma"/>
          <w:b/>
          <w:bCs/>
        </w:rPr>
      </w:pPr>
      <w:r w:rsidRPr="324FCB2B">
        <w:rPr>
          <w:rFonts w:ascii="Tahoma" w:hAnsi="Tahoma" w:cs="Tahoma"/>
          <w:b/>
          <w:bCs/>
        </w:rPr>
        <w:t xml:space="preserve">Stage </w:t>
      </w:r>
      <w:r w:rsidRPr="324FCB2B" w:rsidR="55B52707">
        <w:rPr>
          <w:rFonts w:ascii="Tahoma" w:hAnsi="Tahoma" w:cs="Tahoma"/>
          <w:b/>
          <w:bCs/>
        </w:rPr>
        <w:t>2</w:t>
      </w:r>
      <w:r w:rsidRPr="324FCB2B">
        <w:rPr>
          <w:rFonts w:ascii="Tahoma" w:hAnsi="Tahoma" w:cs="Tahoma"/>
          <w:b/>
          <w:bCs/>
        </w:rPr>
        <w:t xml:space="preserve">: </w:t>
      </w:r>
    </w:p>
    <w:p w:rsidR="324FCB2B" w:rsidP="324FCB2B" w:rsidRDefault="324FCB2B" w14:paraId="412714EF" w14:textId="516FCA3E">
      <w:pPr>
        <w:ind w:left="360"/>
        <w:contextualSpacing/>
        <w:rPr>
          <w:rFonts w:ascii="Tahoma" w:hAnsi="Tahoma" w:cs="Tahoma"/>
          <w:b/>
          <w:bCs/>
        </w:rPr>
      </w:pPr>
    </w:p>
    <w:p w:rsidR="1293431A" w:rsidP="493A13F3" w:rsidRDefault="1293431A" w14:paraId="3F285CF3" w14:textId="133C5560">
      <w:pPr>
        <w:spacing/>
        <w:ind w:left="360"/>
        <w:contextualSpacing/>
        <w:rPr>
          <w:rFonts w:ascii="Tahoma" w:hAnsi="Tahoma" w:eastAsia="Tahoma" w:cs="Tahoma"/>
        </w:rPr>
      </w:pPr>
      <w:r w:rsidRPr="493A13F3" w:rsidR="1293431A">
        <w:rPr>
          <w:rFonts w:ascii="Tahoma" w:hAnsi="Tahoma" w:eastAsia="Tahoma" w:cs="Tahoma"/>
        </w:rPr>
        <w:t>Making a plan</w:t>
      </w:r>
      <w:r w:rsidRPr="493A13F3" w:rsidR="5214DEFC">
        <w:rPr>
          <w:rFonts w:ascii="Tahoma" w:hAnsi="Tahoma" w:eastAsia="Tahoma" w:cs="Tahoma"/>
        </w:rPr>
        <w:t xml:space="preserve"> – The student support team</w:t>
      </w:r>
      <w:r w:rsidRPr="493A13F3" w:rsidR="1293431A">
        <w:rPr>
          <w:rFonts w:ascii="Tahoma" w:hAnsi="Tahoma" w:eastAsia="Tahoma" w:cs="Tahoma"/>
        </w:rPr>
        <w:t xml:space="preserve"> should develop a plan for the student </w:t>
      </w:r>
      <w:r w:rsidRPr="493A13F3" w:rsidR="5EC94C63">
        <w:rPr>
          <w:rFonts w:ascii="Tahoma" w:hAnsi="Tahoma" w:eastAsia="Tahoma" w:cs="Tahoma"/>
        </w:rPr>
        <w:t>in support of their</w:t>
      </w:r>
      <w:r w:rsidRPr="493A13F3" w:rsidR="1293431A">
        <w:rPr>
          <w:rFonts w:ascii="Tahoma" w:hAnsi="Tahoma" w:eastAsia="Tahoma" w:cs="Tahoma"/>
        </w:rPr>
        <w:t xml:space="preserve"> GP</w:t>
      </w:r>
      <w:r w:rsidRPr="493A13F3" w:rsidR="2B2EF28F">
        <w:rPr>
          <w:rFonts w:ascii="Tahoma" w:hAnsi="Tahoma" w:eastAsia="Tahoma" w:cs="Tahoma"/>
        </w:rPr>
        <w:t xml:space="preserve">, </w:t>
      </w:r>
      <w:r w:rsidRPr="493A13F3" w:rsidR="2B2EF28F">
        <w:rPr>
          <w:rFonts w:ascii="Tahoma" w:hAnsi="Tahoma" w:eastAsia="Tahoma" w:cs="Tahoma"/>
        </w:rPr>
        <w:t>dietician</w:t>
      </w:r>
      <w:r w:rsidRPr="493A13F3" w:rsidR="2B2EF28F">
        <w:rPr>
          <w:rFonts w:ascii="Tahoma" w:hAnsi="Tahoma" w:eastAsia="Tahoma" w:cs="Tahoma"/>
        </w:rPr>
        <w:t xml:space="preserve"> and/or </w:t>
      </w:r>
      <w:r w:rsidRPr="493A13F3" w:rsidR="1293431A">
        <w:rPr>
          <w:rFonts w:ascii="Tahoma" w:hAnsi="Tahoma" w:eastAsia="Tahoma" w:cs="Tahoma"/>
        </w:rPr>
        <w:t>mental health service. The young person and emergency contact (if involved) will need to be involved at all stages of planning. Attendance at CAMHS</w:t>
      </w:r>
      <w:r w:rsidRPr="493A13F3" w:rsidR="22438BDD">
        <w:rPr>
          <w:rFonts w:ascii="Tahoma" w:hAnsi="Tahoma" w:eastAsia="Tahoma" w:cs="Tahoma"/>
        </w:rPr>
        <w:t>/additional service</w:t>
      </w:r>
      <w:r w:rsidRPr="493A13F3" w:rsidR="1293431A">
        <w:rPr>
          <w:rFonts w:ascii="Tahoma" w:hAnsi="Tahoma" w:eastAsia="Tahoma" w:cs="Tahoma"/>
        </w:rPr>
        <w:t xml:space="preserve"> reviews can be </w:t>
      </w:r>
      <w:r w:rsidRPr="493A13F3" w:rsidR="1293431A">
        <w:rPr>
          <w:rFonts w:ascii="Tahoma" w:hAnsi="Tahoma" w:eastAsia="Tahoma" w:cs="Tahoma"/>
        </w:rPr>
        <w:t>very helpful</w:t>
      </w:r>
      <w:r w:rsidRPr="493A13F3" w:rsidR="1293431A">
        <w:rPr>
          <w:rFonts w:ascii="Tahoma" w:hAnsi="Tahoma" w:eastAsia="Tahoma" w:cs="Tahoma"/>
        </w:rPr>
        <w:t xml:space="preserve">. </w:t>
      </w:r>
    </w:p>
    <w:p w:rsidR="324FCB2B" w:rsidP="324FCB2B" w:rsidRDefault="324FCB2B" w14:paraId="2AD8B0FC" w14:textId="6BF6DD34">
      <w:pPr>
        <w:ind w:left="360"/>
        <w:contextualSpacing/>
        <w:rPr>
          <w:rFonts w:ascii="Tahoma" w:hAnsi="Tahoma" w:eastAsia="Tahoma" w:cs="Tahoma"/>
        </w:rPr>
      </w:pPr>
    </w:p>
    <w:p w:rsidR="1293431A" w:rsidP="324FCB2B" w:rsidRDefault="1293431A" w14:paraId="49F85CA7" w14:textId="7B5CE150">
      <w:pPr>
        <w:ind w:left="360"/>
        <w:contextualSpacing/>
      </w:pPr>
      <w:r w:rsidRPr="324FCB2B">
        <w:rPr>
          <w:rFonts w:ascii="Tahoma" w:hAnsi="Tahoma" w:eastAsia="Tahoma" w:cs="Tahoma"/>
        </w:rPr>
        <w:t xml:space="preserve">This plan may include: </w:t>
      </w:r>
    </w:p>
    <w:p w:rsidR="1F64CCE1" w:rsidP="324FCB2B" w:rsidRDefault="1F64CCE1" w14:paraId="7BD45EEC" w14:textId="278661E7">
      <w:pPr>
        <w:pStyle w:val="ListParagraph"/>
        <w:numPr>
          <w:ilvl w:val="0"/>
          <w:numId w:val="4"/>
        </w:numPr>
        <w:rPr>
          <w:rFonts w:ascii="Tahoma" w:hAnsi="Tahoma" w:eastAsia="Tahoma" w:cs="Tahoma"/>
        </w:rPr>
      </w:pPr>
      <w:r w:rsidRPr="324FCB2B">
        <w:rPr>
          <w:rFonts w:ascii="Tahoma" w:hAnsi="Tahoma" w:eastAsia="Tahoma" w:cs="Tahoma"/>
        </w:rPr>
        <w:t>M</w:t>
      </w:r>
      <w:r w:rsidRPr="324FCB2B" w:rsidR="1293431A">
        <w:rPr>
          <w:rFonts w:ascii="Tahoma" w:hAnsi="Tahoma" w:eastAsia="Tahoma" w:cs="Tahoma"/>
        </w:rPr>
        <w:t xml:space="preserve">aking a joint decision as to whether the young person is fit to be </w:t>
      </w:r>
      <w:r w:rsidR="000A049B">
        <w:rPr>
          <w:rFonts w:ascii="Tahoma" w:hAnsi="Tahoma" w:eastAsia="Tahoma" w:cs="Tahoma"/>
        </w:rPr>
        <w:t>training</w:t>
      </w:r>
    </w:p>
    <w:p w:rsidR="1293431A" w:rsidP="324FCB2B" w:rsidRDefault="1293431A" w14:paraId="18F34CD3" w14:textId="0627C346">
      <w:pPr>
        <w:pStyle w:val="ListParagraph"/>
        <w:numPr>
          <w:ilvl w:val="0"/>
          <w:numId w:val="4"/>
        </w:numPr>
        <w:rPr>
          <w:rFonts w:ascii="Tahoma" w:hAnsi="Tahoma" w:eastAsia="Tahoma" w:cs="Tahoma"/>
        </w:rPr>
      </w:pPr>
      <w:r w:rsidRPr="324FCB2B">
        <w:rPr>
          <w:rFonts w:ascii="Tahoma" w:hAnsi="Tahoma" w:eastAsia="Tahoma" w:cs="Tahoma"/>
        </w:rPr>
        <w:t>Providing support with academic</w:t>
      </w:r>
      <w:r w:rsidRPr="324FCB2B" w:rsidR="67E61864">
        <w:rPr>
          <w:rFonts w:ascii="Tahoma" w:hAnsi="Tahoma" w:eastAsia="Tahoma" w:cs="Tahoma"/>
        </w:rPr>
        <w:t xml:space="preserve"> work,</w:t>
      </w:r>
      <w:r w:rsidRPr="324FCB2B">
        <w:rPr>
          <w:rFonts w:ascii="Tahoma" w:hAnsi="Tahoma" w:eastAsia="Tahoma" w:cs="Tahoma"/>
        </w:rPr>
        <w:t xml:space="preserve"> being realistic with expectations</w:t>
      </w:r>
    </w:p>
    <w:p w:rsidR="1293431A" w:rsidP="324FCB2B" w:rsidRDefault="1293431A" w14:paraId="7B5C5954" w14:textId="781EB61D">
      <w:pPr>
        <w:pStyle w:val="ListParagraph"/>
        <w:numPr>
          <w:ilvl w:val="0"/>
          <w:numId w:val="4"/>
        </w:numPr>
        <w:rPr>
          <w:rFonts w:ascii="Tahoma" w:hAnsi="Tahoma" w:eastAsia="Tahoma" w:cs="Tahoma"/>
        </w:rPr>
      </w:pPr>
      <w:r w:rsidRPr="324FCB2B">
        <w:rPr>
          <w:rFonts w:ascii="Tahoma" w:hAnsi="Tahoma" w:eastAsia="Tahoma" w:cs="Tahoma"/>
        </w:rPr>
        <w:t xml:space="preserve">Supporting a plan of minimal activity within </w:t>
      </w:r>
      <w:r w:rsidR="00760426">
        <w:rPr>
          <w:rFonts w:ascii="Tahoma" w:hAnsi="Tahoma" w:eastAsia="Tahoma" w:cs="Tahoma"/>
        </w:rPr>
        <w:t>Shockout</w:t>
      </w:r>
      <w:r w:rsidRPr="324FCB2B">
        <w:rPr>
          <w:rFonts w:ascii="Tahoma" w:hAnsi="Tahoma" w:eastAsia="Tahoma" w:cs="Tahoma"/>
        </w:rPr>
        <w:t xml:space="preserve"> (reduced timetable)</w:t>
      </w:r>
    </w:p>
    <w:p w:rsidR="1293431A" w:rsidP="324FCB2B" w:rsidRDefault="1293431A" w14:paraId="6ADEE4E0" w14:textId="512EC99F">
      <w:pPr>
        <w:pStyle w:val="ListParagraph"/>
        <w:numPr>
          <w:ilvl w:val="0"/>
          <w:numId w:val="4"/>
        </w:numPr>
        <w:rPr>
          <w:rFonts w:ascii="Tahoma" w:hAnsi="Tahoma" w:eastAsia="Tahoma" w:cs="Tahoma"/>
        </w:rPr>
      </w:pPr>
      <w:r w:rsidRPr="324FCB2B">
        <w:rPr>
          <w:rFonts w:ascii="Tahoma" w:hAnsi="Tahoma" w:eastAsia="Tahoma" w:cs="Tahoma"/>
        </w:rPr>
        <w:t xml:space="preserve">Providing support for the young person at lunch/break, </w:t>
      </w:r>
      <w:r w:rsidR="00964700">
        <w:rPr>
          <w:rFonts w:ascii="Tahoma" w:hAnsi="Tahoma" w:eastAsia="Tahoma" w:cs="Tahoma"/>
        </w:rPr>
        <w:t>depending on individual needs.</w:t>
      </w:r>
    </w:p>
    <w:p w:rsidR="5F901933" w:rsidP="324FCB2B" w:rsidRDefault="5F901933" w14:paraId="2FDE5E2E" w14:textId="6A5CFFC5">
      <w:pPr>
        <w:pStyle w:val="ListParagraph"/>
        <w:numPr>
          <w:ilvl w:val="0"/>
          <w:numId w:val="4"/>
        </w:numPr>
        <w:rPr>
          <w:rFonts w:ascii="Tahoma" w:hAnsi="Tahoma" w:eastAsia="Tahoma" w:cs="Tahoma"/>
        </w:rPr>
      </w:pPr>
      <w:r w:rsidRPr="324FCB2B">
        <w:rPr>
          <w:rFonts w:ascii="Tahoma" w:hAnsi="Tahoma" w:eastAsia="Tahoma" w:cs="Tahoma"/>
        </w:rPr>
        <w:t>E</w:t>
      </w:r>
      <w:r w:rsidRPr="324FCB2B" w:rsidR="1293431A">
        <w:rPr>
          <w:rFonts w:ascii="Tahoma" w:hAnsi="Tahoma" w:eastAsia="Tahoma" w:cs="Tahoma"/>
        </w:rPr>
        <w:t>nsuring that there is adequate time for the young person to eat their lunch.</w:t>
      </w:r>
    </w:p>
    <w:p w:rsidR="22D50090" w:rsidP="324FCB2B" w:rsidRDefault="22D50090" w14:paraId="4F748D73" w14:textId="08540A1E">
      <w:pPr>
        <w:contextualSpacing/>
        <w:rPr>
          <w:rFonts w:ascii="Tahoma" w:hAnsi="Tahoma" w:eastAsia="Tahoma" w:cs="Tahoma"/>
          <w:b/>
          <w:bCs/>
        </w:rPr>
      </w:pPr>
      <w:r w:rsidRPr="324FCB2B">
        <w:rPr>
          <w:rFonts w:ascii="Tahoma" w:hAnsi="Tahoma" w:eastAsia="Tahoma" w:cs="Tahoma"/>
          <w:b/>
          <w:bCs/>
        </w:rPr>
        <w:t xml:space="preserve">     Stage 3 </w:t>
      </w:r>
    </w:p>
    <w:p w:rsidR="01E4A778" w:rsidP="324FCB2B" w:rsidRDefault="01E4A778" w14:paraId="1D2337F0" w14:textId="74C20BEF">
      <w:pPr>
        <w:pStyle w:val="ListParagraph"/>
        <w:numPr>
          <w:ilvl w:val="0"/>
          <w:numId w:val="1"/>
        </w:numPr>
        <w:rPr>
          <w:rFonts w:ascii="Tahoma" w:hAnsi="Tahoma" w:eastAsia="Tahoma" w:cs="Tahoma"/>
        </w:rPr>
      </w:pPr>
      <w:r w:rsidRPr="324FCB2B">
        <w:rPr>
          <w:rFonts w:ascii="Tahoma" w:hAnsi="Tahoma" w:eastAsia="Tahoma" w:cs="Tahoma"/>
        </w:rPr>
        <w:t>Review whether the young person is fit for purpose to return to studies.</w:t>
      </w:r>
    </w:p>
    <w:p w:rsidR="38395ABA" w:rsidP="324FCB2B" w:rsidRDefault="38395ABA" w14:paraId="25292598" w14:textId="1513C96C">
      <w:pPr>
        <w:pStyle w:val="ListParagraph"/>
        <w:numPr>
          <w:ilvl w:val="0"/>
          <w:numId w:val="1"/>
        </w:numPr>
        <w:rPr>
          <w:rFonts w:ascii="Tahoma" w:hAnsi="Tahoma" w:eastAsia="Tahoma" w:cs="Tahoma"/>
        </w:rPr>
      </w:pPr>
      <w:r w:rsidRPr="324FCB2B">
        <w:rPr>
          <w:rFonts w:ascii="Tahoma" w:hAnsi="Tahoma" w:eastAsia="Tahoma" w:cs="Tahoma"/>
        </w:rPr>
        <w:t>Decide on final decision if young person c</w:t>
      </w:r>
      <w:r w:rsidRPr="324FCB2B" w:rsidR="7077A987">
        <w:rPr>
          <w:rFonts w:ascii="Tahoma" w:hAnsi="Tahoma" w:eastAsia="Tahoma" w:cs="Tahoma"/>
        </w:rPr>
        <w:t>an contin</w:t>
      </w:r>
      <w:r w:rsidRPr="324FCB2B" w:rsidR="73D7B2A1">
        <w:rPr>
          <w:rFonts w:ascii="Tahoma" w:hAnsi="Tahoma" w:eastAsia="Tahoma" w:cs="Tahoma"/>
        </w:rPr>
        <w:t>ue st</w:t>
      </w:r>
      <w:r w:rsidRPr="324FCB2B" w:rsidR="6D0C8615">
        <w:rPr>
          <w:rFonts w:ascii="Tahoma" w:hAnsi="Tahoma" w:eastAsia="Tahoma" w:cs="Tahoma"/>
        </w:rPr>
        <w:t>udies o</w:t>
      </w:r>
      <w:r w:rsidRPr="324FCB2B" w:rsidR="3030FE5C">
        <w:rPr>
          <w:rFonts w:ascii="Tahoma" w:hAnsi="Tahoma" w:eastAsia="Tahoma" w:cs="Tahoma"/>
        </w:rPr>
        <w:t xml:space="preserve">r </w:t>
      </w:r>
      <w:r w:rsidRPr="324FCB2B" w:rsidR="2F756700">
        <w:rPr>
          <w:rFonts w:ascii="Tahoma" w:hAnsi="Tahoma" w:eastAsia="Tahoma" w:cs="Tahoma"/>
        </w:rPr>
        <w:t>susp</w:t>
      </w:r>
      <w:r w:rsidRPr="324FCB2B" w:rsidR="6B69F032">
        <w:rPr>
          <w:rFonts w:ascii="Tahoma" w:hAnsi="Tahoma" w:eastAsia="Tahoma" w:cs="Tahoma"/>
        </w:rPr>
        <w:t>end</w:t>
      </w:r>
      <w:r w:rsidRPr="324FCB2B" w:rsidR="48C09D35">
        <w:rPr>
          <w:rFonts w:ascii="Tahoma" w:hAnsi="Tahoma" w:eastAsia="Tahoma" w:cs="Tahoma"/>
        </w:rPr>
        <w:t xml:space="preserve">. </w:t>
      </w:r>
    </w:p>
    <w:p w:rsidR="324FCB2B" w:rsidP="324FCB2B" w:rsidRDefault="324FCB2B" w14:paraId="1F0BE0A6" w14:textId="24CF60F1">
      <w:pPr>
        <w:contextualSpacing/>
        <w:rPr>
          <w:rFonts w:ascii="Tahoma" w:hAnsi="Tahoma" w:eastAsia="Tahoma" w:cs="Tahoma"/>
          <w:b/>
          <w:bCs/>
        </w:rPr>
      </w:pPr>
    </w:p>
    <w:p w:rsidRPr="00A23622" w:rsidR="00A23622" w:rsidP="00A23622" w:rsidRDefault="00A23622" w14:paraId="57BC5FB2" w14:textId="77777777">
      <w:pPr>
        <w:ind w:left="360"/>
        <w:contextualSpacing/>
        <w:rPr>
          <w:rFonts w:ascii="Tahoma" w:hAnsi="Tahoma" w:cs="Tahoma"/>
        </w:rPr>
      </w:pPr>
    </w:p>
    <w:p w:rsidR="00A23622" w:rsidP="00A23622" w:rsidRDefault="00A23622" w14:paraId="70B0272C" w14:textId="4D3B377D">
      <w:pPr>
        <w:ind w:left="360"/>
        <w:contextualSpacing/>
        <w:rPr>
          <w:rFonts w:ascii="Tahoma" w:hAnsi="Tahoma" w:cs="Tahoma"/>
        </w:rPr>
      </w:pPr>
      <w:r w:rsidRPr="233D0309">
        <w:rPr>
          <w:rFonts w:ascii="Tahoma" w:hAnsi="Tahoma" w:cs="Tahoma"/>
        </w:rPr>
        <w:t>This information should be stored in the student’s file.</w:t>
      </w:r>
    </w:p>
    <w:p w:rsidR="233D0309" w:rsidP="233D0309" w:rsidRDefault="233D0309" w14:paraId="4DD4B2A3" w14:textId="1849C782">
      <w:pPr>
        <w:ind w:left="360"/>
        <w:contextualSpacing/>
        <w:rPr>
          <w:rFonts w:ascii="Tahoma" w:hAnsi="Tahoma" w:cs="Tahoma"/>
        </w:rPr>
      </w:pPr>
    </w:p>
    <w:p w:rsidR="233D0309" w:rsidP="233D0309" w:rsidRDefault="233D0309" w14:paraId="279DA15F" w14:textId="1A200586">
      <w:pPr>
        <w:ind w:left="360"/>
        <w:contextualSpacing/>
        <w:rPr>
          <w:rFonts w:ascii="Tahoma" w:hAnsi="Tahoma" w:cs="Tahoma"/>
        </w:rPr>
      </w:pPr>
    </w:p>
    <w:p w:rsidR="233D0309" w:rsidP="233D0309" w:rsidRDefault="233D0309" w14:paraId="702B3394" w14:textId="459B4DD9">
      <w:pPr>
        <w:ind w:left="360"/>
        <w:contextualSpacing/>
        <w:rPr>
          <w:rFonts w:ascii="Tahoma" w:hAnsi="Tahoma" w:cs="Tahoma"/>
        </w:rPr>
      </w:pPr>
    </w:p>
    <w:p w:rsidR="233D0309" w:rsidP="233D0309" w:rsidRDefault="233D0309" w14:paraId="69A593FB" w14:textId="4881ABC1">
      <w:pPr>
        <w:ind w:left="360"/>
        <w:contextualSpacing/>
        <w:rPr>
          <w:rFonts w:ascii="Tahoma" w:hAnsi="Tahoma" w:cs="Tahoma"/>
        </w:rPr>
      </w:pPr>
    </w:p>
    <w:p w:rsidR="233D0309" w:rsidP="233D0309" w:rsidRDefault="233D0309" w14:paraId="0C8156A2" w14:textId="2C3CB821">
      <w:pPr>
        <w:ind w:left="360"/>
        <w:contextualSpacing/>
        <w:rPr>
          <w:rFonts w:ascii="Tahoma" w:hAnsi="Tahoma" w:cs="Tahoma"/>
        </w:rPr>
      </w:pPr>
    </w:p>
    <w:p w:rsidR="233D0309" w:rsidP="233D0309" w:rsidRDefault="233D0309" w14:paraId="1C9CD5EE" w14:textId="00896EBB">
      <w:pPr>
        <w:ind w:left="360"/>
        <w:contextualSpacing/>
        <w:rPr>
          <w:rFonts w:ascii="Tahoma" w:hAnsi="Tahoma" w:cs="Tahoma"/>
        </w:rPr>
      </w:pPr>
    </w:p>
    <w:p w:rsidR="233D0309" w:rsidP="233D0309" w:rsidRDefault="233D0309" w14:paraId="5BF4B8EC" w14:textId="59538690">
      <w:pPr>
        <w:ind w:left="360"/>
        <w:contextualSpacing/>
        <w:rPr>
          <w:rFonts w:ascii="Tahoma" w:hAnsi="Tahoma" w:cs="Tahoma"/>
        </w:rPr>
      </w:pPr>
    </w:p>
    <w:p w:rsidR="233D0309" w:rsidP="233D0309" w:rsidRDefault="233D0309" w14:paraId="1C9B3020" w14:textId="47193C51">
      <w:pPr>
        <w:ind w:left="360"/>
        <w:contextualSpacing/>
        <w:rPr>
          <w:rFonts w:ascii="Tahoma" w:hAnsi="Tahoma" w:cs="Tahoma"/>
        </w:rPr>
      </w:pPr>
    </w:p>
    <w:p w:rsidR="233D0309" w:rsidP="233D0309" w:rsidRDefault="233D0309" w14:paraId="27F9A317" w14:textId="3FA13E37">
      <w:pPr>
        <w:ind w:left="360"/>
        <w:contextualSpacing/>
        <w:rPr>
          <w:rFonts w:ascii="Tahoma" w:hAnsi="Tahoma" w:cs="Tahoma"/>
        </w:rPr>
      </w:pPr>
    </w:p>
    <w:p w:rsidR="233D0309" w:rsidP="233D0309" w:rsidRDefault="233D0309" w14:paraId="6DDBD814" w14:textId="63D30A3D">
      <w:pPr>
        <w:ind w:left="360"/>
        <w:contextualSpacing/>
        <w:rPr>
          <w:rFonts w:ascii="Tahoma" w:hAnsi="Tahoma" w:cs="Tahoma"/>
        </w:rPr>
      </w:pPr>
    </w:p>
    <w:p w:rsidR="0078770F" w:rsidP="00A23622" w:rsidRDefault="0078770F" w14:paraId="73CC96D7" w14:textId="0AC3AD8B">
      <w:pPr>
        <w:ind w:left="360"/>
        <w:contextualSpacing/>
        <w:rPr>
          <w:rFonts w:ascii="Tahoma" w:hAnsi="Tahoma" w:cs="Tahoma"/>
        </w:rPr>
      </w:pPr>
    </w:p>
    <w:p w:rsidR="00587DC3" w:rsidRDefault="00587DC3" w14:paraId="783B0D02" w14:textId="77777777"/>
    <w:sectPr w:rsidR="00587DC3">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61A2" w:rsidP="00C84892" w:rsidRDefault="009661A2" w14:paraId="53053826" w14:textId="77777777">
      <w:pPr>
        <w:spacing w:after="0" w:line="240" w:lineRule="auto"/>
      </w:pPr>
      <w:r>
        <w:separator/>
      </w:r>
    </w:p>
  </w:endnote>
  <w:endnote w:type="continuationSeparator" w:id="0">
    <w:p w:rsidR="009661A2" w:rsidP="00C84892" w:rsidRDefault="009661A2" w14:paraId="0672FA66" w14:textId="77777777">
      <w:pPr>
        <w:spacing w:after="0" w:line="240" w:lineRule="auto"/>
      </w:pPr>
      <w:r>
        <w:continuationSeparator/>
      </w:r>
    </w:p>
  </w:endnote>
  <w:endnote w:type="continuationNotice" w:id="1">
    <w:p w:rsidR="009661A2" w:rsidRDefault="009661A2" w14:paraId="122204E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4588" w:rsidP="00BE6B22" w:rsidRDefault="00064588" w14:paraId="6F339D7E" w14:textId="77777777">
    <w:pPr>
      <w:pStyle w:val="Footer"/>
      <w:jc w:val="right"/>
      <w:rPr>
        <w:sz w:val="20"/>
        <w:szCs w:val="20"/>
      </w:rPr>
    </w:pPr>
  </w:p>
  <w:p w:rsidR="00064588" w:rsidP="493A13F3" w:rsidRDefault="00064588" w14:paraId="70DD981E" w14:textId="2E7D1E77">
    <w:pPr>
      <w:spacing/>
      <w:ind w:left="0"/>
      <w:contextualSpacing/>
      <w:jc w:val="right"/>
      <w:rPr>
        <w:rFonts w:cs="Calibri" w:cstheme="minorAscii"/>
        <w:sz w:val="20"/>
        <w:szCs w:val="20"/>
      </w:rPr>
    </w:pPr>
  </w:p>
  <w:p w:rsidRPr="00064588" w:rsidR="00BE6B22" w:rsidP="00064588" w:rsidRDefault="233D0309" w14:paraId="4299D18A" w14:textId="0B01A3DE">
    <w:pPr>
      <w:ind w:left="360"/>
      <w:contextualSpacing/>
      <w:jc w:val="right"/>
      <w:rPr>
        <w:rFonts w:cstheme="minorHAnsi"/>
        <w:sz w:val="20"/>
        <w:szCs w:val="20"/>
      </w:rPr>
    </w:pPr>
    <w:r w:rsidRPr="233D0309">
      <w:rPr>
        <w:sz w:val="20"/>
        <w:szCs w:val="20"/>
      </w:rPr>
      <w:t>Review Date: August 202</w:t>
    </w:r>
    <w:r w:rsidR="00413F9D">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61A2" w:rsidP="00C84892" w:rsidRDefault="009661A2" w14:paraId="3D218EAE" w14:textId="77777777">
      <w:pPr>
        <w:spacing w:after="0" w:line="240" w:lineRule="auto"/>
      </w:pPr>
      <w:r>
        <w:separator/>
      </w:r>
    </w:p>
  </w:footnote>
  <w:footnote w:type="continuationSeparator" w:id="0">
    <w:p w:rsidR="009661A2" w:rsidP="00C84892" w:rsidRDefault="009661A2" w14:paraId="770815F6" w14:textId="77777777">
      <w:pPr>
        <w:spacing w:after="0" w:line="240" w:lineRule="auto"/>
      </w:pPr>
      <w:r>
        <w:continuationSeparator/>
      </w:r>
    </w:p>
  </w:footnote>
  <w:footnote w:type="continuationNotice" w:id="1">
    <w:p w:rsidR="009661A2" w:rsidRDefault="009661A2" w14:paraId="77E51B7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84892" w:rsidP="00BE6B22" w:rsidRDefault="00BE6B22" w14:paraId="1B3F21C9" w14:textId="4FDA1432">
    <w:pPr>
      <w:pStyle w:val="Header"/>
      <w:jc w:val="right"/>
    </w:pPr>
    <w:r>
      <w:rPr>
        <w:noProof/>
      </w:rPr>
      <w:drawing>
        <wp:inline distT="0" distB="0" distL="0" distR="0" wp14:anchorId="7C45B028" wp14:editId="1E0A228C">
          <wp:extent cx="1080304" cy="1066800"/>
          <wp:effectExtent l="0" t="0" r="5715"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1832" cy="10781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A252D"/>
    <w:multiLevelType w:val="hybridMultilevel"/>
    <w:tmpl w:val="152CA084"/>
    <w:lvl w:ilvl="0" w:tplc="7A70BD20">
      <w:start w:val="1"/>
      <w:numFmt w:val="bullet"/>
      <w:lvlText w:val=""/>
      <w:lvlJc w:val="left"/>
      <w:pPr>
        <w:ind w:left="720" w:hanging="360"/>
      </w:pPr>
      <w:rPr>
        <w:rFonts w:hint="default" w:ascii="Symbol" w:hAnsi="Symbol"/>
      </w:rPr>
    </w:lvl>
    <w:lvl w:ilvl="1" w:tplc="036C8ECA">
      <w:start w:val="1"/>
      <w:numFmt w:val="bullet"/>
      <w:lvlText w:val="o"/>
      <w:lvlJc w:val="left"/>
      <w:pPr>
        <w:ind w:left="1440" w:hanging="360"/>
      </w:pPr>
      <w:rPr>
        <w:rFonts w:hint="default" w:ascii="Courier New" w:hAnsi="Courier New"/>
      </w:rPr>
    </w:lvl>
    <w:lvl w:ilvl="2" w:tplc="3F5ABE76">
      <w:start w:val="1"/>
      <w:numFmt w:val="bullet"/>
      <w:lvlText w:val=""/>
      <w:lvlJc w:val="left"/>
      <w:pPr>
        <w:ind w:left="2160" w:hanging="360"/>
      </w:pPr>
      <w:rPr>
        <w:rFonts w:hint="default" w:ascii="Wingdings" w:hAnsi="Wingdings"/>
      </w:rPr>
    </w:lvl>
    <w:lvl w:ilvl="3" w:tplc="2BC0BF48">
      <w:start w:val="1"/>
      <w:numFmt w:val="bullet"/>
      <w:lvlText w:val=""/>
      <w:lvlJc w:val="left"/>
      <w:pPr>
        <w:ind w:left="2880" w:hanging="360"/>
      </w:pPr>
      <w:rPr>
        <w:rFonts w:hint="default" w:ascii="Symbol" w:hAnsi="Symbol"/>
      </w:rPr>
    </w:lvl>
    <w:lvl w:ilvl="4" w:tplc="B6E29532">
      <w:start w:val="1"/>
      <w:numFmt w:val="bullet"/>
      <w:lvlText w:val="o"/>
      <w:lvlJc w:val="left"/>
      <w:pPr>
        <w:ind w:left="3600" w:hanging="360"/>
      </w:pPr>
      <w:rPr>
        <w:rFonts w:hint="default" w:ascii="Courier New" w:hAnsi="Courier New"/>
      </w:rPr>
    </w:lvl>
    <w:lvl w:ilvl="5" w:tplc="3B7448A2">
      <w:start w:val="1"/>
      <w:numFmt w:val="bullet"/>
      <w:lvlText w:val=""/>
      <w:lvlJc w:val="left"/>
      <w:pPr>
        <w:ind w:left="4320" w:hanging="360"/>
      </w:pPr>
      <w:rPr>
        <w:rFonts w:hint="default" w:ascii="Wingdings" w:hAnsi="Wingdings"/>
      </w:rPr>
    </w:lvl>
    <w:lvl w:ilvl="6" w:tplc="E7EC10A2">
      <w:start w:val="1"/>
      <w:numFmt w:val="bullet"/>
      <w:lvlText w:val=""/>
      <w:lvlJc w:val="left"/>
      <w:pPr>
        <w:ind w:left="5040" w:hanging="360"/>
      </w:pPr>
      <w:rPr>
        <w:rFonts w:hint="default" w:ascii="Symbol" w:hAnsi="Symbol"/>
      </w:rPr>
    </w:lvl>
    <w:lvl w:ilvl="7" w:tplc="7B12F1E2">
      <w:start w:val="1"/>
      <w:numFmt w:val="bullet"/>
      <w:lvlText w:val="o"/>
      <w:lvlJc w:val="left"/>
      <w:pPr>
        <w:ind w:left="5760" w:hanging="360"/>
      </w:pPr>
      <w:rPr>
        <w:rFonts w:hint="default" w:ascii="Courier New" w:hAnsi="Courier New"/>
      </w:rPr>
    </w:lvl>
    <w:lvl w:ilvl="8" w:tplc="F0662108">
      <w:start w:val="1"/>
      <w:numFmt w:val="bullet"/>
      <w:lvlText w:val=""/>
      <w:lvlJc w:val="left"/>
      <w:pPr>
        <w:ind w:left="6480" w:hanging="360"/>
      </w:pPr>
      <w:rPr>
        <w:rFonts w:hint="default" w:ascii="Wingdings" w:hAnsi="Wingdings"/>
      </w:rPr>
    </w:lvl>
  </w:abstractNum>
  <w:abstractNum w:abstractNumId="1" w15:restartNumberingAfterBreak="0">
    <w:nsid w:val="2FBC1BD2"/>
    <w:multiLevelType w:val="hybridMultilevel"/>
    <w:tmpl w:val="6C184F26"/>
    <w:lvl w:ilvl="0" w:tplc="EBB890A6">
      <w:start w:val="1"/>
      <w:numFmt w:val="bullet"/>
      <w:lvlText w:val=""/>
      <w:lvlJc w:val="left"/>
      <w:pPr>
        <w:ind w:left="720" w:hanging="360"/>
      </w:pPr>
      <w:rPr>
        <w:rFonts w:hint="default" w:ascii="Symbol" w:hAnsi="Symbol"/>
      </w:rPr>
    </w:lvl>
    <w:lvl w:ilvl="1" w:tplc="A4B08D94">
      <w:start w:val="1"/>
      <w:numFmt w:val="bullet"/>
      <w:lvlText w:val="o"/>
      <w:lvlJc w:val="left"/>
      <w:pPr>
        <w:ind w:left="1440" w:hanging="360"/>
      </w:pPr>
      <w:rPr>
        <w:rFonts w:hint="default" w:ascii="Courier New" w:hAnsi="Courier New"/>
      </w:rPr>
    </w:lvl>
    <w:lvl w:ilvl="2" w:tplc="D58E2FB8">
      <w:start w:val="1"/>
      <w:numFmt w:val="bullet"/>
      <w:lvlText w:val=""/>
      <w:lvlJc w:val="left"/>
      <w:pPr>
        <w:ind w:left="2160" w:hanging="360"/>
      </w:pPr>
      <w:rPr>
        <w:rFonts w:hint="default" w:ascii="Wingdings" w:hAnsi="Wingdings"/>
      </w:rPr>
    </w:lvl>
    <w:lvl w:ilvl="3" w:tplc="13063AEE">
      <w:start w:val="1"/>
      <w:numFmt w:val="bullet"/>
      <w:lvlText w:val=""/>
      <w:lvlJc w:val="left"/>
      <w:pPr>
        <w:ind w:left="2880" w:hanging="360"/>
      </w:pPr>
      <w:rPr>
        <w:rFonts w:hint="default" w:ascii="Symbol" w:hAnsi="Symbol"/>
      </w:rPr>
    </w:lvl>
    <w:lvl w:ilvl="4" w:tplc="202210D4">
      <w:start w:val="1"/>
      <w:numFmt w:val="bullet"/>
      <w:lvlText w:val="o"/>
      <w:lvlJc w:val="left"/>
      <w:pPr>
        <w:ind w:left="3600" w:hanging="360"/>
      </w:pPr>
      <w:rPr>
        <w:rFonts w:hint="default" w:ascii="Courier New" w:hAnsi="Courier New"/>
      </w:rPr>
    </w:lvl>
    <w:lvl w:ilvl="5" w:tplc="E6A4C9EC">
      <w:start w:val="1"/>
      <w:numFmt w:val="bullet"/>
      <w:lvlText w:val=""/>
      <w:lvlJc w:val="left"/>
      <w:pPr>
        <w:ind w:left="4320" w:hanging="360"/>
      </w:pPr>
      <w:rPr>
        <w:rFonts w:hint="default" w:ascii="Wingdings" w:hAnsi="Wingdings"/>
      </w:rPr>
    </w:lvl>
    <w:lvl w:ilvl="6" w:tplc="01464320">
      <w:start w:val="1"/>
      <w:numFmt w:val="bullet"/>
      <w:lvlText w:val=""/>
      <w:lvlJc w:val="left"/>
      <w:pPr>
        <w:ind w:left="5040" w:hanging="360"/>
      </w:pPr>
      <w:rPr>
        <w:rFonts w:hint="default" w:ascii="Symbol" w:hAnsi="Symbol"/>
      </w:rPr>
    </w:lvl>
    <w:lvl w:ilvl="7" w:tplc="9B6A9CB2">
      <w:start w:val="1"/>
      <w:numFmt w:val="bullet"/>
      <w:lvlText w:val="o"/>
      <w:lvlJc w:val="left"/>
      <w:pPr>
        <w:ind w:left="5760" w:hanging="360"/>
      </w:pPr>
      <w:rPr>
        <w:rFonts w:hint="default" w:ascii="Courier New" w:hAnsi="Courier New"/>
      </w:rPr>
    </w:lvl>
    <w:lvl w:ilvl="8" w:tplc="BE22CEEA">
      <w:start w:val="1"/>
      <w:numFmt w:val="bullet"/>
      <w:lvlText w:val=""/>
      <w:lvlJc w:val="left"/>
      <w:pPr>
        <w:ind w:left="6480" w:hanging="360"/>
      </w:pPr>
      <w:rPr>
        <w:rFonts w:hint="default" w:ascii="Wingdings" w:hAnsi="Wingdings"/>
      </w:rPr>
    </w:lvl>
  </w:abstractNum>
  <w:abstractNum w:abstractNumId="2" w15:restartNumberingAfterBreak="0">
    <w:nsid w:val="536CD5CC"/>
    <w:multiLevelType w:val="hybridMultilevel"/>
    <w:tmpl w:val="FB2EAC02"/>
    <w:lvl w:ilvl="0" w:tplc="4898456E">
      <w:start w:val="1"/>
      <w:numFmt w:val="bullet"/>
      <w:lvlText w:val=""/>
      <w:lvlJc w:val="left"/>
      <w:pPr>
        <w:ind w:left="720" w:hanging="360"/>
      </w:pPr>
      <w:rPr>
        <w:rFonts w:hint="default" w:ascii="Symbol" w:hAnsi="Symbol"/>
      </w:rPr>
    </w:lvl>
    <w:lvl w:ilvl="1" w:tplc="130E6408">
      <w:start w:val="1"/>
      <w:numFmt w:val="bullet"/>
      <w:lvlText w:val="o"/>
      <w:lvlJc w:val="left"/>
      <w:pPr>
        <w:ind w:left="1440" w:hanging="360"/>
      </w:pPr>
      <w:rPr>
        <w:rFonts w:hint="default" w:ascii="Courier New" w:hAnsi="Courier New"/>
      </w:rPr>
    </w:lvl>
    <w:lvl w:ilvl="2" w:tplc="FF668A02">
      <w:start w:val="1"/>
      <w:numFmt w:val="bullet"/>
      <w:lvlText w:val=""/>
      <w:lvlJc w:val="left"/>
      <w:pPr>
        <w:ind w:left="2160" w:hanging="360"/>
      </w:pPr>
      <w:rPr>
        <w:rFonts w:hint="default" w:ascii="Wingdings" w:hAnsi="Wingdings"/>
      </w:rPr>
    </w:lvl>
    <w:lvl w:ilvl="3" w:tplc="0622C104">
      <w:start w:val="1"/>
      <w:numFmt w:val="bullet"/>
      <w:lvlText w:val=""/>
      <w:lvlJc w:val="left"/>
      <w:pPr>
        <w:ind w:left="2880" w:hanging="360"/>
      </w:pPr>
      <w:rPr>
        <w:rFonts w:hint="default" w:ascii="Symbol" w:hAnsi="Symbol"/>
      </w:rPr>
    </w:lvl>
    <w:lvl w:ilvl="4" w:tplc="29D65512">
      <w:start w:val="1"/>
      <w:numFmt w:val="bullet"/>
      <w:lvlText w:val="o"/>
      <w:lvlJc w:val="left"/>
      <w:pPr>
        <w:ind w:left="3600" w:hanging="360"/>
      </w:pPr>
      <w:rPr>
        <w:rFonts w:hint="default" w:ascii="Courier New" w:hAnsi="Courier New"/>
      </w:rPr>
    </w:lvl>
    <w:lvl w:ilvl="5" w:tplc="0A1EA4AC">
      <w:start w:val="1"/>
      <w:numFmt w:val="bullet"/>
      <w:lvlText w:val=""/>
      <w:lvlJc w:val="left"/>
      <w:pPr>
        <w:ind w:left="4320" w:hanging="360"/>
      </w:pPr>
      <w:rPr>
        <w:rFonts w:hint="default" w:ascii="Wingdings" w:hAnsi="Wingdings"/>
      </w:rPr>
    </w:lvl>
    <w:lvl w:ilvl="6" w:tplc="D1E251A2">
      <w:start w:val="1"/>
      <w:numFmt w:val="bullet"/>
      <w:lvlText w:val=""/>
      <w:lvlJc w:val="left"/>
      <w:pPr>
        <w:ind w:left="5040" w:hanging="360"/>
      </w:pPr>
      <w:rPr>
        <w:rFonts w:hint="default" w:ascii="Symbol" w:hAnsi="Symbol"/>
      </w:rPr>
    </w:lvl>
    <w:lvl w:ilvl="7" w:tplc="4E6CF368">
      <w:start w:val="1"/>
      <w:numFmt w:val="bullet"/>
      <w:lvlText w:val="o"/>
      <w:lvlJc w:val="left"/>
      <w:pPr>
        <w:ind w:left="5760" w:hanging="360"/>
      </w:pPr>
      <w:rPr>
        <w:rFonts w:hint="default" w:ascii="Courier New" w:hAnsi="Courier New"/>
      </w:rPr>
    </w:lvl>
    <w:lvl w:ilvl="8" w:tplc="6D26E988">
      <w:start w:val="1"/>
      <w:numFmt w:val="bullet"/>
      <w:lvlText w:val=""/>
      <w:lvlJc w:val="left"/>
      <w:pPr>
        <w:ind w:left="6480" w:hanging="360"/>
      </w:pPr>
      <w:rPr>
        <w:rFonts w:hint="default" w:ascii="Wingdings" w:hAnsi="Wingdings"/>
      </w:rPr>
    </w:lvl>
  </w:abstractNum>
  <w:abstractNum w:abstractNumId="3" w15:restartNumberingAfterBreak="0">
    <w:nsid w:val="65F69DC4"/>
    <w:multiLevelType w:val="hybridMultilevel"/>
    <w:tmpl w:val="FE94F896"/>
    <w:lvl w:ilvl="0" w:tplc="3D88152E">
      <w:start w:val="1"/>
      <w:numFmt w:val="bullet"/>
      <w:lvlText w:val=""/>
      <w:lvlJc w:val="left"/>
      <w:pPr>
        <w:ind w:left="720" w:hanging="360"/>
      </w:pPr>
      <w:rPr>
        <w:rFonts w:hint="default" w:ascii="Symbol" w:hAnsi="Symbol"/>
      </w:rPr>
    </w:lvl>
    <w:lvl w:ilvl="1" w:tplc="F626A2FA">
      <w:start w:val="1"/>
      <w:numFmt w:val="bullet"/>
      <w:lvlText w:val="o"/>
      <w:lvlJc w:val="left"/>
      <w:pPr>
        <w:ind w:left="1440" w:hanging="360"/>
      </w:pPr>
      <w:rPr>
        <w:rFonts w:hint="default" w:ascii="Courier New" w:hAnsi="Courier New"/>
      </w:rPr>
    </w:lvl>
    <w:lvl w:ilvl="2" w:tplc="F154C7DE">
      <w:start w:val="1"/>
      <w:numFmt w:val="bullet"/>
      <w:lvlText w:val=""/>
      <w:lvlJc w:val="left"/>
      <w:pPr>
        <w:ind w:left="2160" w:hanging="360"/>
      </w:pPr>
      <w:rPr>
        <w:rFonts w:hint="default" w:ascii="Wingdings" w:hAnsi="Wingdings"/>
      </w:rPr>
    </w:lvl>
    <w:lvl w:ilvl="3" w:tplc="3EB05742">
      <w:start w:val="1"/>
      <w:numFmt w:val="bullet"/>
      <w:lvlText w:val=""/>
      <w:lvlJc w:val="left"/>
      <w:pPr>
        <w:ind w:left="2880" w:hanging="360"/>
      </w:pPr>
      <w:rPr>
        <w:rFonts w:hint="default" w:ascii="Symbol" w:hAnsi="Symbol"/>
      </w:rPr>
    </w:lvl>
    <w:lvl w:ilvl="4" w:tplc="F80EE892">
      <w:start w:val="1"/>
      <w:numFmt w:val="bullet"/>
      <w:lvlText w:val="o"/>
      <w:lvlJc w:val="left"/>
      <w:pPr>
        <w:ind w:left="3600" w:hanging="360"/>
      </w:pPr>
      <w:rPr>
        <w:rFonts w:hint="default" w:ascii="Courier New" w:hAnsi="Courier New"/>
      </w:rPr>
    </w:lvl>
    <w:lvl w:ilvl="5" w:tplc="D1C877DA">
      <w:start w:val="1"/>
      <w:numFmt w:val="bullet"/>
      <w:lvlText w:val=""/>
      <w:lvlJc w:val="left"/>
      <w:pPr>
        <w:ind w:left="4320" w:hanging="360"/>
      </w:pPr>
      <w:rPr>
        <w:rFonts w:hint="default" w:ascii="Wingdings" w:hAnsi="Wingdings"/>
      </w:rPr>
    </w:lvl>
    <w:lvl w:ilvl="6" w:tplc="589A9FE6">
      <w:start w:val="1"/>
      <w:numFmt w:val="bullet"/>
      <w:lvlText w:val=""/>
      <w:lvlJc w:val="left"/>
      <w:pPr>
        <w:ind w:left="5040" w:hanging="360"/>
      </w:pPr>
      <w:rPr>
        <w:rFonts w:hint="default" w:ascii="Symbol" w:hAnsi="Symbol"/>
      </w:rPr>
    </w:lvl>
    <w:lvl w:ilvl="7" w:tplc="CA50DF20">
      <w:start w:val="1"/>
      <w:numFmt w:val="bullet"/>
      <w:lvlText w:val="o"/>
      <w:lvlJc w:val="left"/>
      <w:pPr>
        <w:ind w:left="5760" w:hanging="360"/>
      </w:pPr>
      <w:rPr>
        <w:rFonts w:hint="default" w:ascii="Courier New" w:hAnsi="Courier New"/>
      </w:rPr>
    </w:lvl>
    <w:lvl w:ilvl="8" w:tplc="8EF25D2E">
      <w:start w:val="1"/>
      <w:numFmt w:val="bullet"/>
      <w:lvlText w:val=""/>
      <w:lvlJc w:val="left"/>
      <w:pPr>
        <w:ind w:left="6480" w:hanging="360"/>
      </w:pPr>
      <w:rPr>
        <w:rFonts w:hint="default" w:ascii="Wingdings" w:hAnsi="Wingdings"/>
      </w:rPr>
    </w:lvl>
  </w:abstractNum>
  <w:abstractNum w:abstractNumId="4" w15:restartNumberingAfterBreak="0">
    <w:nsid w:val="68F12D1C"/>
    <w:multiLevelType w:val="hybridMultilevel"/>
    <w:tmpl w:val="83584D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0634477"/>
    <w:multiLevelType w:val="hybridMultilevel"/>
    <w:tmpl w:val="56767474"/>
    <w:lvl w:ilvl="0" w:tplc="AFB42400">
      <w:start w:val="2"/>
      <w:numFmt w:val="bullet"/>
      <w:lvlText w:val="•"/>
      <w:lvlJc w:val="left"/>
      <w:pPr>
        <w:ind w:left="723" w:hanging="360"/>
      </w:pPr>
      <w:rPr>
        <w:rFonts w:hint="default" w:ascii="Tahoma" w:hAnsi="Tahoma" w:cs="Tahoma" w:eastAsiaTheme="minorHAnsi"/>
        <w:b w:val="0"/>
      </w:rPr>
    </w:lvl>
    <w:lvl w:ilvl="1" w:tplc="08090003" w:tentative="1">
      <w:start w:val="1"/>
      <w:numFmt w:val="bullet"/>
      <w:lvlText w:val="o"/>
      <w:lvlJc w:val="left"/>
      <w:pPr>
        <w:ind w:left="1443" w:hanging="360"/>
      </w:pPr>
      <w:rPr>
        <w:rFonts w:hint="default" w:ascii="Courier New" w:hAnsi="Courier New" w:cs="Courier New"/>
      </w:rPr>
    </w:lvl>
    <w:lvl w:ilvl="2" w:tplc="08090005" w:tentative="1">
      <w:start w:val="1"/>
      <w:numFmt w:val="bullet"/>
      <w:lvlText w:val=""/>
      <w:lvlJc w:val="left"/>
      <w:pPr>
        <w:ind w:left="2163" w:hanging="360"/>
      </w:pPr>
      <w:rPr>
        <w:rFonts w:hint="default" w:ascii="Wingdings" w:hAnsi="Wingdings"/>
      </w:rPr>
    </w:lvl>
    <w:lvl w:ilvl="3" w:tplc="08090001" w:tentative="1">
      <w:start w:val="1"/>
      <w:numFmt w:val="bullet"/>
      <w:lvlText w:val=""/>
      <w:lvlJc w:val="left"/>
      <w:pPr>
        <w:ind w:left="2883" w:hanging="360"/>
      </w:pPr>
      <w:rPr>
        <w:rFonts w:hint="default" w:ascii="Symbol" w:hAnsi="Symbol"/>
      </w:rPr>
    </w:lvl>
    <w:lvl w:ilvl="4" w:tplc="08090003" w:tentative="1">
      <w:start w:val="1"/>
      <w:numFmt w:val="bullet"/>
      <w:lvlText w:val="o"/>
      <w:lvlJc w:val="left"/>
      <w:pPr>
        <w:ind w:left="3603" w:hanging="360"/>
      </w:pPr>
      <w:rPr>
        <w:rFonts w:hint="default" w:ascii="Courier New" w:hAnsi="Courier New" w:cs="Courier New"/>
      </w:rPr>
    </w:lvl>
    <w:lvl w:ilvl="5" w:tplc="08090005" w:tentative="1">
      <w:start w:val="1"/>
      <w:numFmt w:val="bullet"/>
      <w:lvlText w:val=""/>
      <w:lvlJc w:val="left"/>
      <w:pPr>
        <w:ind w:left="4323" w:hanging="360"/>
      </w:pPr>
      <w:rPr>
        <w:rFonts w:hint="default" w:ascii="Wingdings" w:hAnsi="Wingdings"/>
      </w:rPr>
    </w:lvl>
    <w:lvl w:ilvl="6" w:tplc="08090001" w:tentative="1">
      <w:start w:val="1"/>
      <w:numFmt w:val="bullet"/>
      <w:lvlText w:val=""/>
      <w:lvlJc w:val="left"/>
      <w:pPr>
        <w:ind w:left="5043" w:hanging="360"/>
      </w:pPr>
      <w:rPr>
        <w:rFonts w:hint="default" w:ascii="Symbol" w:hAnsi="Symbol"/>
      </w:rPr>
    </w:lvl>
    <w:lvl w:ilvl="7" w:tplc="08090003" w:tentative="1">
      <w:start w:val="1"/>
      <w:numFmt w:val="bullet"/>
      <w:lvlText w:val="o"/>
      <w:lvlJc w:val="left"/>
      <w:pPr>
        <w:ind w:left="5763" w:hanging="360"/>
      </w:pPr>
      <w:rPr>
        <w:rFonts w:hint="default" w:ascii="Courier New" w:hAnsi="Courier New" w:cs="Courier New"/>
      </w:rPr>
    </w:lvl>
    <w:lvl w:ilvl="8" w:tplc="08090005" w:tentative="1">
      <w:start w:val="1"/>
      <w:numFmt w:val="bullet"/>
      <w:lvlText w:val=""/>
      <w:lvlJc w:val="left"/>
      <w:pPr>
        <w:ind w:left="6483" w:hanging="360"/>
      </w:pPr>
      <w:rPr>
        <w:rFonts w:hint="default" w:ascii="Wingdings" w:hAnsi="Wingdings"/>
      </w:rPr>
    </w:lvl>
  </w:abstractNum>
  <w:abstractNum w:abstractNumId="6" w15:restartNumberingAfterBreak="0">
    <w:nsid w:val="710356BD"/>
    <w:multiLevelType w:val="hybridMultilevel"/>
    <w:tmpl w:val="B8066B8E"/>
    <w:lvl w:ilvl="0" w:tplc="08090001">
      <w:start w:val="1"/>
      <w:numFmt w:val="bullet"/>
      <w:lvlText w:val=""/>
      <w:lvlJc w:val="left"/>
      <w:pPr>
        <w:ind w:left="1083" w:hanging="360"/>
      </w:pPr>
      <w:rPr>
        <w:rFonts w:hint="default" w:ascii="Symbol" w:hAnsi="Symbol"/>
      </w:rPr>
    </w:lvl>
    <w:lvl w:ilvl="1" w:tplc="08090003" w:tentative="1">
      <w:start w:val="1"/>
      <w:numFmt w:val="bullet"/>
      <w:lvlText w:val="o"/>
      <w:lvlJc w:val="left"/>
      <w:pPr>
        <w:ind w:left="1803" w:hanging="360"/>
      </w:pPr>
      <w:rPr>
        <w:rFonts w:hint="default" w:ascii="Courier New" w:hAnsi="Courier New" w:cs="Courier New"/>
      </w:rPr>
    </w:lvl>
    <w:lvl w:ilvl="2" w:tplc="08090005" w:tentative="1">
      <w:start w:val="1"/>
      <w:numFmt w:val="bullet"/>
      <w:lvlText w:val=""/>
      <w:lvlJc w:val="left"/>
      <w:pPr>
        <w:ind w:left="2523" w:hanging="360"/>
      </w:pPr>
      <w:rPr>
        <w:rFonts w:hint="default" w:ascii="Wingdings" w:hAnsi="Wingdings"/>
      </w:rPr>
    </w:lvl>
    <w:lvl w:ilvl="3" w:tplc="08090001" w:tentative="1">
      <w:start w:val="1"/>
      <w:numFmt w:val="bullet"/>
      <w:lvlText w:val=""/>
      <w:lvlJc w:val="left"/>
      <w:pPr>
        <w:ind w:left="3243" w:hanging="360"/>
      </w:pPr>
      <w:rPr>
        <w:rFonts w:hint="default" w:ascii="Symbol" w:hAnsi="Symbol"/>
      </w:rPr>
    </w:lvl>
    <w:lvl w:ilvl="4" w:tplc="08090003" w:tentative="1">
      <w:start w:val="1"/>
      <w:numFmt w:val="bullet"/>
      <w:lvlText w:val="o"/>
      <w:lvlJc w:val="left"/>
      <w:pPr>
        <w:ind w:left="3963" w:hanging="360"/>
      </w:pPr>
      <w:rPr>
        <w:rFonts w:hint="default" w:ascii="Courier New" w:hAnsi="Courier New" w:cs="Courier New"/>
      </w:rPr>
    </w:lvl>
    <w:lvl w:ilvl="5" w:tplc="08090005" w:tentative="1">
      <w:start w:val="1"/>
      <w:numFmt w:val="bullet"/>
      <w:lvlText w:val=""/>
      <w:lvlJc w:val="left"/>
      <w:pPr>
        <w:ind w:left="4683" w:hanging="360"/>
      </w:pPr>
      <w:rPr>
        <w:rFonts w:hint="default" w:ascii="Wingdings" w:hAnsi="Wingdings"/>
      </w:rPr>
    </w:lvl>
    <w:lvl w:ilvl="6" w:tplc="08090001" w:tentative="1">
      <w:start w:val="1"/>
      <w:numFmt w:val="bullet"/>
      <w:lvlText w:val=""/>
      <w:lvlJc w:val="left"/>
      <w:pPr>
        <w:ind w:left="5403" w:hanging="360"/>
      </w:pPr>
      <w:rPr>
        <w:rFonts w:hint="default" w:ascii="Symbol" w:hAnsi="Symbol"/>
      </w:rPr>
    </w:lvl>
    <w:lvl w:ilvl="7" w:tplc="08090003" w:tentative="1">
      <w:start w:val="1"/>
      <w:numFmt w:val="bullet"/>
      <w:lvlText w:val="o"/>
      <w:lvlJc w:val="left"/>
      <w:pPr>
        <w:ind w:left="6123" w:hanging="360"/>
      </w:pPr>
      <w:rPr>
        <w:rFonts w:hint="default" w:ascii="Courier New" w:hAnsi="Courier New" w:cs="Courier New"/>
      </w:rPr>
    </w:lvl>
    <w:lvl w:ilvl="8" w:tplc="08090005" w:tentative="1">
      <w:start w:val="1"/>
      <w:numFmt w:val="bullet"/>
      <w:lvlText w:val=""/>
      <w:lvlJc w:val="left"/>
      <w:pPr>
        <w:ind w:left="6843" w:hanging="360"/>
      </w:pPr>
      <w:rPr>
        <w:rFonts w:hint="default" w:ascii="Wingdings" w:hAnsi="Wingdings"/>
      </w:rPr>
    </w:lvl>
  </w:abstractNum>
  <w:abstractNum w:abstractNumId="7" w15:restartNumberingAfterBreak="0">
    <w:nsid w:val="791F69A0"/>
    <w:multiLevelType w:val="hybridMultilevel"/>
    <w:tmpl w:val="C2442A2C"/>
    <w:lvl w:ilvl="0" w:tplc="08090001">
      <w:start w:val="1"/>
      <w:numFmt w:val="bullet"/>
      <w:lvlText w:val=""/>
      <w:lvlJc w:val="left"/>
      <w:pPr>
        <w:ind w:left="1083" w:hanging="360"/>
      </w:pPr>
      <w:rPr>
        <w:rFonts w:hint="default" w:ascii="Symbol" w:hAnsi="Symbol"/>
      </w:rPr>
    </w:lvl>
    <w:lvl w:ilvl="1" w:tplc="08090003" w:tentative="1">
      <w:start w:val="1"/>
      <w:numFmt w:val="bullet"/>
      <w:lvlText w:val="o"/>
      <w:lvlJc w:val="left"/>
      <w:pPr>
        <w:ind w:left="1803" w:hanging="360"/>
      </w:pPr>
      <w:rPr>
        <w:rFonts w:hint="default" w:ascii="Courier New" w:hAnsi="Courier New" w:cs="Courier New"/>
      </w:rPr>
    </w:lvl>
    <w:lvl w:ilvl="2" w:tplc="08090005" w:tentative="1">
      <w:start w:val="1"/>
      <w:numFmt w:val="bullet"/>
      <w:lvlText w:val=""/>
      <w:lvlJc w:val="left"/>
      <w:pPr>
        <w:ind w:left="2523" w:hanging="360"/>
      </w:pPr>
      <w:rPr>
        <w:rFonts w:hint="default" w:ascii="Wingdings" w:hAnsi="Wingdings"/>
      </w:rPr>
    </w:lvl>
    <w:lvl w:ilvl="3" w:tplc="08090001" w:tentative="1">
      <w:start w:val="1"/>
      <w:numFmt w:val="bullet"/>
      <w:lvlText w:val=""/>
      <w:lvlJc w:val="left"/>
      <w:pPr>
        <w:ind w:left="3243" w:hanging="360"/>
      </w:pPr>
      <w:rPr>
        <w:rFonts w:hint="default" w:ascii="Symbol" w:hAnsi="Symbol"/>
      </w:rPr>
    </w:lvl>
    <w:lvl w:ilvl="4" w:tplc="08090003" w:tentative="1">
      <w:start w:val="1"/>
      <w:numFmt w:val="bullet"/>
      <w:lvlText w:val="o"/>
      <w:lvlJc w:val="left"/>
      <w:pPr>
        <w:ind w:left="3963" w:hanging="360"/>
      </w:pPr>
      <w:rPr>
        <w:rFonts w:hint="default" w:ascii="Courier New" w:hAnsi="Courier New" w:cs="Courier New"/>
      </w:rPr>
    </w:lvl>
    <w:lvl w:ilvl="5" w:tplc="08090005" w:tentative="1">
      <w:start w:val="1"/>
      <w:numFmt w:val="bullet"/>
      <w:lvlText w:val=""/>
      <w:lvlJc w:val="left"/>
      <w:pPr>
        <w:ind w:left="4683" w:hanging="360"/>
      </w:pPr>
      <w:rPr>
        <w:rFonts w:hint="default" w:ascii="Wingdings" w:hAnsi="Wingdings"/>
      </w:rPr>
    </w:lvl>
    <w:lvl w:ilvl="6" w:tplc="08090001" w:tentative="1">
      <w:start w:val="1"/>
      <w:numFmt w:val="bullet"/>
      <w:lvlText w:val=""/>
      <w:lvlJc w:val="left"/>
      <w:pPr>
        <w:ind w:left="5403" w:hanging="360"/>
      </w:pPr>
      <w:rPr>
        <w:rFonts w:hint="default" w:ascii="Symbol" w:hAnsi="Symbol"/>
      </w:rPr>
    </w:lvl>
    <w:lvl w:ilvl="7" w:tplc="08090003" w:tentative="1">
      <w:start w:val="1"/>
      <w:numFmt w:val="bullet"/>
      <w:lvlText w:val="o"/>
      <w:lvlJc w:val="left"/>
      <w:pPr>
        <w:ind w:left="6123" w:hanging="360"/>
      </w:pPr>
      <w:rPr>
        <w:rFonts w:hint="default" w:ascii="Courier New" w:hAnsi="Courier New" w:cs="Courier New"/>
      </w:rPr>
    </w:lvl>
    <w:lvl w:ilvl="8" w:tplc="08090005" w:tentative="1">
      <w:start w:val="1"/>
      <w:numFmt w:val="bullet"/>
      <w:lvlText w:val=""/>
      <w:lvlJc w:val="left"/>
      <w:pPr>
        <w:ind w:left="6843" w:hanging="360"/>
      </w:pPr>
      <w:rPr>
        <w:rFonts w:hint="default" w:ascii="Wingdings" w:hAnsi="Wingdings"/>
      </w:rPr>
    </w:lvl>
  </w:abstractNum>
  <w:abstractNum w:abstractNumId="8" w15:restartNumberingAfterBreak="0">
    <w:nsid w:val="7BBB1432"/>
    <w:multiLevelType w:val="hybridMultilevel"/>
    <w:tmpl w:val="D1788952"/>
    <w:lvl w:ilvl="0" w:tplc="08090001">
      <w:start w:val="1"/>
      <w:numFmt w:val="bullet"/>
      <w:lvlText w:val=""/>
      <w:lvlJc w:val="left"/>
      <w:pPr>
        <w:ind w:left="1083" w:hanging="360"/>
      </w:pPr>
      <w:rPr>
        <w:rFonts w:hint="default" w:ascii="Symbol" w:hAnsi="Symbol"/>
      </w:rPr>
    </w:lvl>
    <w:lvl w:ilvl="1" w:tplc="08090003" w:tentative="1">
      <w:start w:val="1"/>
      <w:numFmt w:val="bullet"/>
      <w:lvlText w:val="o"/>
      <w:lvlJc w:val="left"/>
      <w:pPr>
        <w:ind w:left="1803" w:hanging="360"/>
      </w:pPr>
      <w:rPr>
        <w:rFonts w:hint="default" w:ascii="Courier New" w:hAnsi="Courier New" w:cs="Courier New"/>
      </w:rPr>
    </w:lvl>
    <w:lvl w:ilvl="2" w:tplc="08090005" w:tentative="1">
      <w:start w:val="1"/>
      <w:numFmt w:val="bullet"/>
      <w:lvlText w:val=""/>
      <w:lvlJc w:val="left"/>
      <w:pPr>
        <w:ind w:left="2523" w:hanging="360"/>
      </w:pPr>
      <w:rPr>
        <w:rFonts w:hint="default" w:ascii="Wingdings" w:hAnsi="Wingdings"/>
      </w:rPr>
    </w:lvl>
    <w:lvl w:ilvl="3" w:tplc="08090001" w:tentative="1">
      <w:start w:val="1"/>
      <w:numFmt w:val="bullet"/>
      <w:lvlText w:val=""/>
      <w:lvlJc w:val="left"/>
      <w:pPr>
        <w:ind w:left="3243" w:hanging="360"/>
      </w:pPr>
      <w:rPr>
        <w:rFonts w:hint="default" w:ascii="Symbol" w:hAnsi="Symbol"/>
      </w:rPr>
    </w:lvl>
    <w:lvl w:ilvl="4" w:tplc="08090003" w:tentative="1">
      <w:start w:val="1"/>
      <w:numFmt w:val="bullet"/>
      <w:lvlText w:val="o"/>
      <w:lvlJc w:val="left"/>
      <w:pPr>
        <w:ind w:left="3963" w:hanging="360"/>
      </w:pPr>
      <w:rPr>
        <w:rFonts w:hint="default" w:ascii="Courier New" w:hAnsi="Courier New" w:cs="Courier New"/>
      </w:rPr>
    </w:lvl>
    <w:lvl w:ilvl="5" w:tplc="08090005" w:tentative="1">
      <w:start w:val="1"/>
      <w:numFmt w:val="bullet"/>
      <w:lvlText w:val=""/>
      <w:lvlJc w:val="left"/>
      <w:pPr>
        <w:ind w:left="4683" w:hanging="360"/>
      </w:pPr>
      <w:rPr>
        <w:rFonts w:hint="default" w:ascii="Wingdings" w:hAnsi="Wingdings"/>
      </w:rPr>
    </w:lvl>
    <w:lvl w:ilvl="6" w:tplc="08090001" w:tentative="1">
      <w:start w:val="1"/>
      <w:numFmt w:val="bullet"/>
      <w:lvlText w:val=""/>
      <w:lvlJc w:val="left"/>
      <w:pPr>
        <w:ind w:left="5403" w:hanging="360"/>
      </w:pPr>
      <w:rPr>
        <w:rFonts w:hint="default" w:ascii="Symbol" w:hAnsi="Symbol"/>
      </w:rPr>
    </w:lvl>
    <w:lvl w:ilvl="7" w:tplc="08090003" w:tentative="1">
      <w:start w:val="1"/>
      <w:numFmt w:val="bullet"/>
      <w:lvlText w:val="o"/>
      <w:lvlJc w:val="left"/>
      <w:pPr>
        <w:ind w:left="6123" w:hanging="360"/>
      </w:pPr>
      <w:rPr>
        <w:rFonts w:hint="default" w:ascii="Courier New" w:hAnsi="Courier New" w:cs="Courier New"/>
      </w:rPr>
    </w:lvl>
    <w:lvl w:ilvl="8" w:tplc="08090005" w:tentative="1">
      <w:start w:val="1"/>
      <w:numFmt w:val="bullet"/>
      <w:lvlText w:val=""/>
      <w:lvlJc w:val="left"/>
      <w:pPr>
        <w:ind w:left="6843" w:hanging="360"/>
      </w:pPr>
      <w:rPr>
        <w:rFonts w:hint="default" w:ascii="Wingdings" w:hAnsi="Wingdings"/>
      </w:rPr>
    </w:lvl>
  </w:abstractNum>
  <w:num w:numId="1" w16cid:durableId="912473010">
    <w:abstractNumId w:val="0"/>
  </w:num>
  <w:num w:numId="2" w16cid:durableId="1204247614">
    <w:abstractNumId w:val="1"/>
  </w:num>
  <w:num w:numId="3" w16cid:durableId="159665163">
    <w:abstractNumId w:val="3"/>
  </w:num>
  <w:num w:numId="4" w16cid:durableId="954672730">
    <w:abstractNumId w:val="2"/>
  </w:num>
  <w:num w:numId="5" w16cid:durableId="20477573">
    <w:abstractNumId w:val="4"/>
  </w:num>
  <w:num w:numId="6" w16cid:durableId="557398854">
    <w:abstractNumId w:val="5"/>
  </w:num>
  <w:num w:numId="7" w16cid:durableId="298997895">
    <w:abstractNumId w:val="6"/>
  </w:num>
  <w:num w:numId="8" w16cid:durableId="2018388957">
    <w:abstractNumId w:val="8"/>
  </w:num>
  <w:num w:numId="9" w16cid:durableId="156016440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22"/>
    <w:rsid w:val="00003DB6"/>
    <w:rsid w:val="00004459"/>
    <w:rsid w:val="00005DD7"/>
    <w:rsid w:val="00012C7E"/>
    <w:rsid w:val="0001544F"/>
    <w:rsid w:val="00026368"/>
    <w:rsid w:val="00044E21"/>
    <w:rsid w:val="00055DE6"/>
    <w:rsid w:val="00064588"/>
    <w:rsid w:val="00070439"/>
    <w:rsid w:val="00070EDE"/>
    <w:rsid w:val="00077EDA"/>
    <w:rsid w:val="00083590"/>
    <w:rsid w:val="00085C0F"/>
    <w:rsid w:val="00092C1C"/>
    <w:rsid w:val="0009751D"/>
    <w:rsid w:val="000A049B"/>
    <w:rsid w:val="000B3932"/>
    <w:rsid w:val="000E0BA7"/>
    <w:rsid w:val="000E4820"/>
    <w:rsid w:val="00104FF4"/>
    <w:rsid w:val="001077B4"/>
    <w:rsid w:val="001105AB"/>
    <w:rsid w:val="00122021"/>
    <w:rsid w:val="00152579"/>
    <w:rsid w:val="00163E1C"/>
    <w:rsid w:val="001777D2"/>
    <w:rsid w:val="00182AF8"/>
    <w:rsid w:val="0018617E"/>
    <w:rsid w:val="0019370F"/>
    <w:rsid w:val="001A0F67"/>
    <w:rsid w:val="001A2D1E"/>
    <w:rsid w:val="001A3990"/>
    <w:rsid w:val="001B4C3B"/>
    <w:rsid w:val="001B7551"/>
    <w:rsid w:val="001D5699"/>
    <w:rsid w:val="001D6825"/>
    <w:rsid w:val="001F161E"/>
    <w:rsid w:val="001F30AC"/>
    <w:rsid w:val="00211C5C"/>
    <w:rsid w:val="00212CBE"/>
    <w:rsid w:val="00223EE0"/>
    <w:rsid w:val="00231C66"/>
    <w:rsid w:val="00243F07"/>
    <w:rsid w:val="002614CA"/>
    <w:rsid w:val="002669D1"/>
    <w:rsid w:val="002A1156"/>
    <w:rsid w:val="002A4359"/>
    <w:rsid w:val="002A775F"/>
    <w:rsid w:val="002B2C33"/>
    <w:rsid w:val="002B71D7"/>
    <w:rsid w:val="002C7263"/>
    <w:rsid w:val="002E6CBB"/>
    <w:rsid w:val="0031343A"/>
    <w:rsid w:val="00315FE9"/>
    <w:rsid w:val="0033021A"/>
    <w:rsid w:val="00337D81"/>
    <w:rsid w:val="00341935"/>
    <w:rsid w:val="003506E7"/>
    <w:rsid w:val="003560CC"/>
    <w:rsid w:val="0037510D"/>
    <w:rsid w:val="00396D47"/>
    <w:rsid w:val="003E2B54"/>
    <w:rsid w:val="003F7455"/>
    <w:rsid w:val="00413F9D"/>
    <w:rsid w:val="0041779E"/>
    <w:rsid w:val="0043390E"/>
    <w:rsid w:val="0044161A"/>
    <w:rsid w:val="00444753"/>
    <w:rsid w:val="004458C0"/>
    <w:rsid w:val="00463B03"/>
    <w:rsid w:val="0046591E"/>
    <w:rsid w:val="004730BB"/>
    <w:rsid w:val="00477305"/>
    <w:rsid w:val="00491960"/>
    <w:rsid w:val="004923C7"/>
    <w:rsid w:val="004B4E57"/>
    <w:rsid w:val="004B64E9"/>
    <w:rsid w:val="004B6A46"/>
    <w:rsid w:val="004D0C1F"/>
    <w:rsid w:val="004F2080"/>
    <w:rsid w:val="0050671E"/>
    <w:rsid w:val="00531E43"/>
    <w:rsid w:val="00532FDA"/>
    <w:rsid w:val="0053404B"/>
    <w:rsid w:val="005405CF"/>
    <w:rsid w:val="00540E66"/>
    <w:rsid w:val="00553788"/>
    <w:rsid w:val="00557611"/>
    <w:rsid w:val="0057451A"/>
    <w:rsid w:val="00574751"/>
    <w:rsid w:val="00576474"/>
    <w:rsid w:val="00587DC3"/>
    <w:rsid w:val="00587E1B"/>
    <w:rsid w:val="005B60C8"/>
    <w:rsid w:val="005E1BEF"/>
    <w:rsid w:val="005E331F"/>
    <w:rsid w:val="005F1830"/>
    <w:rsid w:val="0060459B"/>
    <w:rsid w:val="00623572"/>
    <w:rsid w:val="00626029"/>
    <w:rsid w:val="00637F73"/>
    <w:rsid w:val="0066146C"/>
    <w:rsid w:val="006633E7"/>
    <w:rsid w:val="0066CA16"/>
    <w:rsid w:val="006A157F"/>
    <w:rsid w:val="006B5E19"/>
    <w:rsid w:val="006C30E1"/>
    <w:rsid w:val="006C3C19"/>
    <w:rsid w:val="00711704"/>
    <w:rsid w:val="00720BE6"/>
    <w:rsid w:val="00723844"/>
    <w:rsid w:val="0074491B"/>
    <w:rsid w:val="00747B86"/>
    <w:rsid w:val="00760426"/>
    <w:rsid w:val="0076689E"/>
    <w:rsid w:val="00771BD2"/>
    <w:rsid w:val="00781477"/>
    <w:rsid w:val="0078770F"/>
    <w:rsid w:val="007944D4"/>
    <w:rsid w:val="007D35A1"/>
    <w:rsid w:val="007D6A64"/>
    <w:rsid w:val="007E1C7A"/>
    <w:rsid w:val="007E262C"/>
    <w:rsid w:val="007F01F9"/>
    <w:rsid w:val="00815AFA"/>
    <w:rsid w:val="00826829"/>
    <w:rsid w:val="00832AF2"/>
    <w:rsid w:val="00860021"/>
    <w:rsid w:val="00862B9E"/>
    <w:rsid w:val="008637E1"/>
    <w:rsid w:val="008972B6"/>
    <w:rsid w:val="008A0B8F"/>
    <w:rsid w:val="008A6B5E"/>
    <w:rsid w:val="008B221F"/>
    <w:rsid w:val="008B680D"/>
    <w:rsid w:val="008C228A"/>
    <w:rsid w:val="008C22AC"/>
    <w:rsid w:val="008E18F6"/>
    <w:rsid w:val="008E3AB4"/>
    <w:rsid w:val="008F2ACE"/>
    <w:rsid w:val="0091269E"/>
    <w:rsid w:val="00935B94"/>
    <w:rsid w:val="0095474F"/>
    <w:rsid w:val="00964700"/>
    <w:rsid w:val="009657AB"/>
    <w:rsid w:val="009661A2"/>
    <w:rsid w:val="00967A33"/>
    <w:rsid w:val="009A6E14"/>
    <w:rsid w:val="009B67F4"/>
    <w:rsid w:val="00A01004"/>
    <w:rsid w:val="00A23622"/>
    <w:rsid w:val="00A63821"/>
    <w:rsid w:val="00A65F04"/>
    <w:rsid w:val="00A6759C"/>
    <w:rsid w:val="00A83340"/>
    <w:rsid w:val="00A95390"/>
    <w:rsid w:val="00AA0687"/>
    <w:rsid w:val="00AA1479"/>
    <w:rsid w:val="00AA4025"/>
    <w:rsid w:val="00AA62EB"/>
    <w:rsid w:val="00AF5F7E"/>
    <w:rsid w:val="00B11457"/>
    <w:rsid w:val="00B1186F"/>
    <w:rsid w:val="00B37B86"/>
    <w:rsid w:val="00B44881"/>
    <w:rsid w:val="00B65CB3"/>
    <w:rsid w:val="00B77139"/>
    <w:rsid w:val="00B81277"/>
    <w:rsid w:val="00B914EE"/>
    <w:rsid w:val="00B9333B"/>
    <w:rsid w:val="00BA4E2C"/>
    <w:rsid w:val="00BB03D8"/>
    <w:rsid w:val="00BC79F5"/>
    <w:rsid w:val="00BD48F6"/>
    <w:rsid w:val="00BE550C"/>
    <w:rsid w:val="00BE6B22"/>
    <w:rsid w:val="00BF48D4"/>
    <w:rsid w:val="00BF64D8"/>
    <w:rsid w:val="00BF7042"/>
    <w:rsid w:val="00C07952"/>
    <w:rsid w:val="00C153A3"/>
    <w:rsid w:val="00C20284"/>
    <w:rsid w:val="00C203C2"/>
    <w:rsid w:val="00C21998"/>
    <w:rsid w:val="00C42369"/>
    <w:rsid w:val="00C441DE"/>
    <w:rsid w:val="00C4483C"/>
    <w:rsid w:val="00C559F3"/>
    <w:rsid w:val="00C64473"/>
    <w:rsid w:val="00C84892"/>
    <w:rsid w:val="00C91D34"/>
    <w:rsid w:val="00C95E30"/>
    <w:rsid w:val="00C96010"/>
    <w:rsid w:val="00CA43D5"/>
    <w:rsid w:val="00CA6297"/>
    <w:rsid w:val="00CB1DBB"/>
    <w:rsid w:val="00CC1802"/>
    <w:rsid w:val="00CC5129"/>
    <w:rsid w:val="00CF4095"/>
    <w:rsid w:val="00D13358"/>
    <w:rsid w:val="00D47A2B"/>
    <w:rsid w:val="00D62EA7"/>
    <w:rsid w:val="00D85E6D"/>
    <w:rsid w:val="00D900A2"/>
    <w:rsid w:val="00D9335D"/>
    <w:rsid w:val="00DB6EC3"/>
    <w:rsid w:val="00DC08CF"/>
    <w:rsid w:val="00DE1F79"/>
    <w:rsid w:val="00E04F9A"/>
    <w:rsid w:val="00E14621"/>
    <w:rsid w:val="00E27A2B"/>
    <w:rsid w:val="00E33F45"/>
    <w:rsid w:val="00E417DE"/>
    <w:rsid w:val="00E81062"/>
    <w:rsid w:val="00E83359"/>
    <w:rsid w:val="00E96B84"/>
    <w:rsid w:val="00EA658D"/>
    <w:rsid w:val="00ED20A1"/>
    <w:rsid w:val="00EE3C2A"/>
    <w:rsid w:val="00EE5114"/>
    <w:rsid w:val="00F056C9"/>
    <w:rsid w:val="00F214A4"/>
    <w:rsid w:val="00F34F6C"/>
    <w:rsid w:val="00F8146A"/>
    <w:rsid w:val="00F81691"/>
    <w:rsid w:val="00F8519F"/>
    <w:rsid w:val="00F912FF"/>
    <w:rsid w:val="00F93FFA"/>
    <w:rsid w:val="00FA1A5C"/>
    <w:rsid w:val="00FA458C"/>
    <w:rsid w:val="00FA5843"/>
    <w:rsid w:val="00FE086F"/>
    <w:rsid w:val="00FF0E75"/>
    <w:rsid w:val="01E4A778"/>
    <w:rsid w:val="05446405"/>
    <w:rsid w:val="0781142B"/>
    <w:rsid w:val="09CB72C5"/>
    <w:rsid w:val="0A1599E2"/>
    <w:rsid w:val="0BB16A43"/>
    <w:rsid w:val="0E714349"/>
    <w:rsid w:val="0EE90B05"/>
    <w:rsid w:val="110ECE14"/>
    <w:rsid w:val="1134D55F"/>
    <w:rsid w:val="1220ABC7"/>
    <w:rsid w:val="1293431A"/>
    <w:rsid w:val="148F2A33"/>
    <w:rsid w:val="161F7B71"/>
    <w:rsid w:val="16F41CEA"/>
    <w:rsid w:val="17BB4BD2"/>
    <w:rsid w:val="1A1D1079"/>
    <w:rsid w:val="1A2BBDAC"/>
    <w:rsid w:val="1C7B03CF"/>
    <w:rsid w:val="1D635E6E"/>
    <w:rsid w:val="1D7CA27C"/>
    <w:rsid w:val="1ED84EBA"/>
    <w:rsid w:val="1EFF2ECF"/>
    <w:rsid w:val="1F64CCE1"/>
    <w:rsid w:val="20117BC4"/>
    <w:rsid w:val="209AFF30"/>
    <w:rsid w:val="22438BDD"/>
    <w:rsid w:val="22D50090"/>
    <w:rsid w:val="233D0309"/>
    <w:rsid w:val="24A87A49"/>
    <w:rsid w:val="26D2FD97"/>
    <w:rsid w:val="273A0B55"/>
    <w:rsid w:val="27D95D22"/>
    <w:rsid w:val="28A31585"/>
    <w:rsid w:val="29752D83"/>
    <w:rsid w:val="2A79002C"/>
    <w:rsid w:val="2B2EF28F"/>
    <w:rsid w:val="2F1C8EB9"/>
    <w:rsid w:val="2F756700"/>
    <w:rsid w:val="3030FE5C"/>
    <w:rsid w:val="318BBD90"/>
    <w:rsid w:val="31CD5A80"/>
    <w:rsid w:val="324FCB2B"/>
    <w:rsid w:val="3395CC2D"/>
    <w:rsid w:val="365A9399"/>
    <w:rsid w:val="370AD0CB"/>
    <w:rsid w:val="38395ABA"/>
    <w:rsid w:val="3C783EB4"/>
    <w:rsid w:val="3CD06A4B"/>
    <w:rsid w:val="3D4F0CE9"/>
    <w:rsid w:val="3D60506B"/>
    <w:rsid w:val="3D9D8CA5"/>
    <w:rsid w:val="47386117"/>
    <w:rsid w:val="48C09D35"/>
    <w:rsid w:val="48DA802F"/>
    <w:rsid w:val="493A13F3"/>
    <w:rsid w:val="49C4F36A"/>
    <w:rsid w:val="4B7A54EC"/>
    <w:rsid w:val="4E0C9859"/>
    <w:rsid w:val="4FCA1C20"/>
    <w:rsid w:val="50D82BCF"/>
    <w:rsid w:val="5214DEFC"/>
    <w:rsid w:val="52F231B7"/>
    <w:rsid w:val="5536875A"/>
    <w:rsid w:val="55B52707"/>
    <w:rsid w:val="576DFE63"/>
    <w:rsid w:val="582391A7"/>
    <w:rsid w:val="5C961285"/>
    <w:rsid w:val="5E8A280B"/>
    <w:rsid w:val="5EC94C63"/>
    <w:rsid w:val="5F5FE7EB"/>
    <w:rsid w:val="5F901933"/>
    <w:rsid w:val="5FD9070B"/>
    <w:rsid w:val="63204068"/>
    <w:rsid w:val="67E61864"/>
    <w:rsid w:val="69486721"/>
    <w:rsid w:val="6B69F032"/>
    <w:rsid w:val="6B7BD088"/>
    <w:rsid w:val="6C5C2791"/>
    <w:rsid w:val="6C8007E3"/>
    <w:rsid w:val="6D0C8615"/>
    <w:rsid w:val="6D0D99AA"/>
    <w:rsid w:val="6DDA3B54"/>
    <w:rsid w:val="6FB7A8A5"/>
    <w:rsid w:val="7077A987"/>
    <w:rsid w:val="723AB15E"/>
    <w:rsid w:val="73D7B2A1"/>
    <w:rsid w:val="75189946"/>
    <w:rsid w:val="7716DE08"/>
    <w:rsid w:val="77FAFFD4"/>
    <w:rsid w:val="78503A08"/>
    <w:rsid w:val="789A4A5E"/>
    <w:rsid w:val="78DD7490"/>
    <w:rsid w:val="7BCD7667"/>
    <w:rsid w:val="7BEE1E3F"/>
    <w:rsid w:val="7C9E1933"/>
    <w:rsid w:val="7ECAF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81350"/>
  <w15:chartTrackingRefBased/>
  <w15:docId w15:val="{990EF65A-8851-470D-BDDB-4E8090FEA1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84892"/>
    <w:pPr>
      <w:tabs>
        <w:tab w:val="center" w:pos="4513"/>
        <w:tab w:val="right" w:pos="9026"/>
      </w:tabs>
      <w:spacing w:after="0" w:line="240" w:lineRule="auto"/>
    </w:pPr>
  </w:style>
  <w:style w:type="character" w:styleId="HeaderChar" w:customStyle="1">
    <w:name w:val="Header Char"/>
    <w:basedOn w:val="DefaultParagraphFont"/>
    <w:link w:val="Header"/>
    <w:uiPriority w:val="99"/>
    <w:rsid w:val="00C84892"/>
  </w:style>
  <w:style w:type="paragraph" w:styleId="Footer">
    <w:name w:val="footer"/>
    <w:basedOn w:val="Normal"/>
    <w:link w:val="FooterChar"/>
    <w:uiPriority w:val="99"/>
    <w:unhideWhenUsed/>
    <w:rsid w:val="00C84892"/>
    <w:pPr>
      <w:tabs>
        <w:tab w:val="center" w:pos="4513"/>
        <w:tab w:val="right" w:pos="9026"/>
      </w:tabs>
      <w:spacing w:after="0" w:line="240" w:lineRule="auto"/>
    </w:pPr>
  </w:style>
  <w:style w:type="character" w:styleId="FooterChar" w:customStyle="1">
    <w:name w:val="Footer Char"/>
    <w:basedOn w:val="DefaultParagraphFont"/>
    <w:link w:val="Footer"/>
    <w:uiPriority w:val="99"/>
    <w:rsid w:val="00C84892"/>
  </w:style>
  <w:style w:type="paragraph" w:styleId="ListParagraph">
    <w:name w:val="List Paragraph"/>
    <w:basedOn w:val="Normal"/>
    <w:uiPriority w:val="34"/>
    <w:qFormat/>
    <w:pPr>
      <w:ind w:left="720"/>
      <w:contextualSpacing/>
    </w:pPr>
  </w:style>
  <w:style w:type="paragraph" w:styleId="NoSpacing">
    <w:name w:val="No Spacing"/>
    <w:uiPriority w:val="1"/>
    <w:qFormat/>
    <w:rsid w:val="003560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C023-08C6-462D-8B41-0414D74A9B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Yvonne McCrae</dc:creator>
  <keywords/>
  <dc:description/>
  <lastModifiedBy>Michael Lowry</lastModifiedBy>
  <revision>50</revision>
  <lastPrinted>2023-10-09T23:41:00.0000000Z</lastPrinted>
  <dcterms:created xsi:type="dcterms:W3CDTF">2022-02-03T00:56:00.0000000Z</dcterms:created>
  <dcterms:modified xsi:type="dcterms:W3CDTF">2024-08-12T19:44:39.3834843Z</dcterms:modified>
</coreProperties>
</file>